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31616C0B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8F6DE4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31616C0B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8F6DE4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8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/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734"/>
        <w:gridCol w:w="4921"/>
        <w:gridCol w:w="4734"/>
      </w:tblGrid>
      <w:tr w:rsidR="00E85B23" w:rsidRPr="00073EC3" w14:paraId="34A6A15C" w14:textId="77777777" w:rsidTr="0031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shd w:val="clear" w:color="auto" w:fill="7030A0"/>
          </w:tcPr>
          <w:p w14:paraId="6F4951D1" w14:textId="2E9EDCDE" w:rsidR="00E85B23" w:rsidRPr="00073EC3" w:rsidRDefault="008D0EA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FISCO </w:t>
            </w:r>
            <w:r w:rsidR="00E85B23"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710" w:type="pct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313AF5">
        <w:tc>
          <w:tcPr>
            <w:tcW w:w="1645" w:type="pct"/>
            <w:shd w:val="clear" w:color="auto" w:fill="auto"/>
          </w:tcPr>
          <w:p w14:paraId="53E99150" w14:textId="3BAA9225" w:rsidR="00E730A8" w:rsidRDefault="006B428A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21 AGOSTO</w:t>
            </w:r>
            <w:r w:rsidR="008D0EA5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2023</w:t>
            </w:r>
            <w:r w:rsidR="00D81C84" w:rsidRPr="00073EC3">
              <w:rPr>
                <w:color w:val="FFFFFF" w:themeColor="background1"/>
                <w:sz w:val="28"/>
              </w:rPr>
              <w:t xml:space="preserve"> e </w:t>
            </w:r>
          </w:p>
          <w:p w14:paraId="39EC02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6A79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5CB7A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7167C8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221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D8BA6B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27EE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6BA2D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756EF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5785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8821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017B3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A54B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84A47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5BE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7D0462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E1A90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EB10C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879F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A1CF77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1D724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EB45E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E60B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40537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DF1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85A70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B9C2F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F3CE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7448B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F8BB3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52092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C045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47758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64359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C4E6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70DE8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F8B6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C4E0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9AD31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651D3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3E748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42CE7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25E7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AD82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AECA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DFF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08F1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F55FE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CCA3B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AA4C1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63CD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9166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54BEF1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024A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F4573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E0A7D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78F6F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C8C92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D2AF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7040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209C1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AD77D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07D40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C19A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0F9DE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36678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3519AF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FAC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1D69F5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E0F584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E3CCF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2D9DC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5C83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6E48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F957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C1E2F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C1B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4D7884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948B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DB42A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F449C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DC96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F36FB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4C877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D56FE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2BD701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96255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C6C83C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D724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BE07C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5370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41202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E9848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F02C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83B861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24DA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4B1E9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D9FB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6D66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D98D5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AECF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9CB01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7BA6BE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F04C32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81938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40C3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BFD8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6669B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DF90CF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05466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8E4E03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FEC8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932D00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5F9C1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E31A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3D6D8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B965C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3617A3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99570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E8DBC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291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8276B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2CB9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853AC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7B9FD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920C6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96F3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E1C4C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10CB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6F57F9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1B57E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AD169D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4470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0042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4801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69B51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2A2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4ECA2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782CC5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E0538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14690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4F063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0CB97A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57BA35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9F892A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18F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D95D06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1C306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F8E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313E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5B4205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E36C8F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F916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8E887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B6686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DEF4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F4B62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CD6979" w14:textId="1A54072C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22</w:t>
            </w:r>
          </w:p>
          <w:p w14:paraId="4E008D8E" w14:textId="3D4C37E5" w:rsidR="002912EC" w:rsidRDefault="002912EC" w:rsidP="009C039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</w:t>
            </w:r>
          </w:p>
          <w:p w14:paraId="617DB2E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9581AA" w14:textId="1EC78655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20</w:t>
            </w:r>
          </w:p>
          <w:p w14:paraId="265D30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D7CA6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4F2F9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AED1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20493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D6091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C2B14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0DB5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382BC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A027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4A4164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56B18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854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5796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55FE0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FDFB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2F495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815CB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CD7CD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986B0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86F67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FD6A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1912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1B5B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070E1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3EF8D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70E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BA280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3D226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FBC87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D2D5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DF0D0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1215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96C3A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CFB9E4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9A80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D3F3C5" w14:textId="34DFC24A" w:rsidR="000D4E64" w:rsidRDefault="00173240" w:rsidP="000D4E6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lastRenderedPageBreak/>
              <w:t xml:space="preserve"> </w:t>
            </w:r>
          </w:p>
          <w:p w14:paraId="077136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208F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A1DF3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FE0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0FB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9845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B534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64FA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1E1F2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0B437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A490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4CEF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7CDA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90DD4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E67E3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49099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FDA80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3AFD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F043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0C53C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4D27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E01B1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75CD6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12F6F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8EA152C" w14:textId="31BD1550" w:rsidR="00D36EA3" w:rsidRDefault="00D36EA3" w:rsidP="00D36EA3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lastRenderedPageBreak/>
              <w:t>2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25 AGOSTO 2023</w:t>
            </w:r>
            <w:r w:rsidRPr="00073EC3">
              <w:rPr>
                <w:color w:val="FFFFFF" w:themeColor="background1"/>
                <w:sz w:val="28"/>
              </w:rPr>
              <w:t xml:space="preserve"> e </w:t>
            </w:r>
          </w:p>
          <w:p w14:paraId="273B2C13" w14:textId="77777777" w:rsidR="00D36EA3" w:rsidRDefault="00D36EA3" w:rsidP="00D36EA3">
            <w:pPr>
              <w:rPr>
                <w:color w:val="FFFFFF" w:themeColor="background1"/>
                <w:sz w:val="28"/>
              </w:rPr>
            </w:pPr>
          </w:p>
          <w:p w14:paraId="6128509B" w14:textId="2416AEBE" w:rsidR="00E730A8" w:rsidRDefault="00D36EA3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5</w:t>
            </w:r>
          </w:p>
          <w:p w14:paraId="1082F8F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64903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9802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F7108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86ABE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A656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0B5E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69C62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AABB2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65D24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BD9E3D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D84A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75E88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89A030" w14:textId="6184CD61" w:rsidR="00E730A8" w:rsidRDefault="00F54612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1717</w:t>
            </w:r>
          </w:p>
          <w:p w14:paraId="457E33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165B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E0670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6B85B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29EC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2E0E99E" w14:textId="214B3DCE" w:rsidR="00E730A8" w:rsidRDefault="004508EE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31 AGOSTO 2023</w:t>
            </w:r>
          </w:p>
          <w:p w14:paraId="39AA8A3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C91C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F1871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738BE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3C1F3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6CF9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8F536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E1250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632A2F" w14:textId="77777777" w:rsidR="00B904D9" w:rsidRDefault="00B904D9" w:rsidP="00D81C84">
            <w:pPr>
              <w:rPr>
                <w:color w:val="FFFFFF" w:themeColor="background1"/>
                <w:sz w:val="28"/>
              </w:rPr>
            </w:pPr>
          </w:p>
          <w:p w14:paraId="01E3A0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DCCE5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A1192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ACE84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1C0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3B68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560B5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FFE8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2EEA6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AF6A5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DCAA08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45F8F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5A55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0D732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DFA10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288063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C62A65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21555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1E8E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7F9F9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3F615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F2A5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2B857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F893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4915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9C6E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8D8861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757DD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C6233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83B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94C38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FE6F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F1FE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F345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03CC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99D18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A6E94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C143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ECC9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7891CA9" w14:textId="60C92712" w:rsidR="00E730A8" w:rsidRPr="00DA1288" w:rsidRDefault="00E730A8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auto"/>
          </w:tcPr>
          <w:p w14:paraId="621F673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07D5B1B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B226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880D7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A8DE9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AF884B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7E56C68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F1F6600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19AF6E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5B30A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D0B96AF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3D6CE4DC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F917F1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C53A8CD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DE075F3" w14:textId="0A0EDA5C" w:rsidR="008C2E4B" w:rsidRDefault="008C2E4B" w:rsidP="008C2E4B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 xml:space="preserve"> </w:t>
            </w:r>
          </w:p>
          <w:p w14:paraId="61AD3D39" w14:textId="77777777" w:rsidR="008C2E4B" w:rsidRDefault="008C2E4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56FF5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3D2691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D05B2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0146A3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472E8DA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CB52BE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33B8689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453F74E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24BF1D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CDF033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25E7BB8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9F8C476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92FBE27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AB34831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E9C59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BFF27E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5D14D6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F598B1E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A719008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FA85B8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C1005C3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26E38C8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4743F0B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733730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82F0811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7ECB88" w14:textId="4FADE51A" w:rsidR="000A004E" w:rsidRPr="00D6051B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091CD435" w14:textId="77777777" w:rsidR="00971DAC" w:rsidRDefault="00971DA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655109B" w14:textId="2910EA1F" w:rsidR="00625A0F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lastRenderedPageBreak/>
              <w:t xml:space="preserve"> </w:t>
            </w:r>
          </w:p>
          <w:p w14:paraId="2D7288FA" w14:textId="77777777" w:rsidR="00625A0F" w:rsidRDefault="00625A0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465436" w14:textId="6589D669" w:rsidR="00F232D4" w:rsidRPr="00D6051B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  <w:r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2DF09DE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0D4641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96D99B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9E5B1E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EB47C5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2CB3F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F365AA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72F81D" w14:textId="604DF653" w:rsidR="00F232D4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5C59B417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B31F96" w14:textId="1509FA19" w:rsidR="00F232D4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103ACF3E" w14:textId="77777777" w:rsidR="00B824E5" w:rsidRDefault="00B824E5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672694" w14:textId="77777777" w:rsidR="00B824E5" w:rsidRDefault="00B824E5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1B518A" w14:textId="001CDA06" w:rsidR="00B824E5" w:rsidRPr="00B824E5" w:rsidRDefault="00B824E5" w:rsidP="00B824E5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  <w:r w:rsidRPr="00B824E5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2081DEBC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AD3219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4A12FE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6226D6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AE03BA" w14:textId="61715C90" w:rsidR="00E82EEE" w:rsidRPr="00510957" w:rsidRDefault="0051095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510957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Artigiani e Commercianti:</w:t>
            </w:r>
          </w:p>
          <w:p w14:paraId="60C2A585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1F2767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62C5F0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A47232" w14:textId="32227932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E82EE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:</w:t>
            </w:r>
          </w:p>
          <w:p w14:paraId="0C0A8F10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23E22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AB9EFB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B3F25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29536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704129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2F3A2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581D3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182AE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FDB4B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E227A6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8A71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D09CA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35BFE4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BA3B3A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8BB0B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8103E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BFCB5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64C069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0C9E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1C0A4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7514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19A8F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4793C3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C47B8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5C6B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A289F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84C3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7B456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24EA5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2D0DE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5BFD4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86A9B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2F9F7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A92B5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97C85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A084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5232A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A21FA7" w14:textId="77777777" w:rsidR="001E6F04" w:rsidRDefault="001E6F0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6D8165" w14:textId="29F54F93" w:rsidR="002912EC" w:rsidRPr="009C0394" w:rsidRDefault="009C039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9C039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Lavoratori autonomi:</w:t>
            </w:r>
          </w:p>
          <w:p w14:paraId="235CD27D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99457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C32D9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A255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6A6E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3DE7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023D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7653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2A288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32A6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5E51A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CD458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48A8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FA96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12A72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5CF78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A1B1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F3941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75E8C7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3B727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C413B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106E359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DF2C66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C9001A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3C6B8B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0B91B9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477A7B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F0EF4E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66FA96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6B5ED5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E095E2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7BEBD3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5E16ED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71D198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AA2EF1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D14FD0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715C65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2DA772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1458F0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B8C622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BB09FE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72A3BF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7572BF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B1BC7A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6E531B" w14:textId="77777777" w:rsidR="000D4E64" w:rsidRPr="001E6F0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39EA95" w14:textId="14BC8733" w:rsidR="000D4E64" w:rsidRPr="001E6F04" w:rsidRDefault="001E6F0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1E6F0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lastRenderedPageBreak/>
              <w:t>Datore di lavoro:</w:t>
            </w:r>
          </w:p>
          <w:p w14:paraId="164EF2D6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00973D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4FF177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83542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1C3930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4CE6C6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7F6E22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500DED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D61FF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F1366F3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21BD6A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9A7DE6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0EEB27" w14:textId="4D464E9E" w:rsidR="000D4E64" w:rsidRPr="00212A6E" w:rsidRDefault="00212A6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212A6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Artigiani e commercianti:</w:t>
            </w:r>
          </w:p>
          <w:p w14:paraId="70BB686C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D8554E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552EB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79B9CE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78117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28AD38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8F5DF9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DE294A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905585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120EFF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9C0785" w14:textId="7161AF89" w:rsidR="000D4E64" w:rsidRDefault="0017324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0CDCB3CA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F79DE9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878EDD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71E377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D5D8E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905D53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B046A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53E307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569D19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DF7ED4" w14:textId="78200E15" w:rsidR="00B904D9" w:rsidRPr="00D36EA3" w:rsidRDefault="00D36EA3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D36EA3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Datori di Lavoro e Artigiani:</w:t>
            </w:r>
          </w:p>
          <w:p w14:paraId="79AAAA7F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659DAB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DC36B2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D62D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3C78A5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BC9B3E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69A5E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42EED6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E2191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1BF659" w14:textId="3DE769D1" w:rsidR="00B904D9" w:rsidRPr="00D36EA3" w:rsidRDefault="00D36EA3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D36EA3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lastRenderedPageBreak/>
              <w:t>Titolari di partita IVA:</w:t>
            </w:r>
          </w:p>
          <w:p w14:paraId="5A5CF33D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0275E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D6FAC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FA43A2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CC8DC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6A3516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BAAFF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E620A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4ED0C84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69DDF1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33B7E8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971BDC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D053E5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817685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3A5B8D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BCCE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99538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D80B4E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7354F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DEAF6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8171C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2158F7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2A6E9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13590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58DDC7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446ED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2AFDA4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667F6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14217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9DD42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55950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8881A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96C9E2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4A54D4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93D6B0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9C1A19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4D489C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A9201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3D9104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64ACE9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54DA66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C9232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8F4D34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049E2A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7B47BD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F5E7AA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E94B59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782EB0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6B9D5C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90D3B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A99A93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47E21D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2DE64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8CD726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A7E201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4D1C04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6FC98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5D38E0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F81FAB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35C426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127060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FD5542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990DAC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8238" w14:textId="145832EA" w:rsidR="00A6031B" w:rsidRPr="00A6031B" w:rsidRDefault="00A6031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</w:tc>
        <w:tc>
          <w:tcPr>
            <w:tcW w:w="1645" w:type="pct"/>
            <w:shd w:val="clear" w:color="auto" w:fill="auto"/>
          </w:tcPr>
          <w:p w14:paraId="6ED4B5C4" w14:textId="517B4B12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Versamento imposte </w:t>
            </w: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• Termine versamento </w:t>
            </w:r>
            <w:proofErr w:type="gramStart"/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3^</w:t>
            </w:r>
            <w:proofErr w:type="gramEnd"/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di 6 delle imposte risultanti dai Modelli REDDITI e IRAP 2023, per tutti i soggetti che hanno versato la 1^ rata entro il 30 giugno, o alla data del 20 luglio, nel caso di proroga. Termine versamento </w:t>
            </w:r>
            <w:proofErr w:type="gramStart"/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di 5</w:t>
            </w:r>
          </w:p>
          <w:p w14:paraId="5A022CC6" w14:textId="3303E1EE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con maggiorazione 0,40% per i contribuenti che non hanno provveduto al versamento alla data del 30 giugno o 20 luglio, ma hanno iniziato a versare dalla data del 31 luglio.</w:t>
            </w:r>
          </w:p>
          <w:p w14:paraId="642C2CFE" w14:textId="7773A6EC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Sugli importi rateizzati sono dovuti gli interessi sulla base del tasso di interesse legale annuo, da calcolare secondo il metodo commerciale. Il versamento va fatto tramite F24</w:t>
            </w:r>
          </w:p>
          <w:p w14:paraId="6486C296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telematico</w:t>
            </w:r>
          </w:p>
          <w:p w14:paraId="62ED30D2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271EFC5E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0E56F047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3FD22C64" w14:textId="1ED248B2" w:rsidR="00D6051B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Cedolare Secca</w:t>
            </w:r>
            <w:r w:rsidR="00D6051B"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 </w:t>
            </w:r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tramite F24 telematico della </w:t>
            </w:r>
            <w:proofErr w:type="gramStart"/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3^</w:t>
            </w:r>
            <w:proofErr w:type="gramEnd"/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di 6 rate dell’imposta</w:t>
            </w:r>
            <w:r w:rsid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sostitutiva sui canoni locativi per i quali si è scelto di applicare la Cedolare Secca, dovuta</w:t>
            </w:r>
            <w:r w:rsid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dai contribuenti che hanno versato la 1^ rata entro il 30 giugno, o alla data del</w:t>
            </w:r>
            <w:r w:rsid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20 luglio; versamento 2^ rata di 5 con maggiorazione dello 0,40% per i contribuenti</w:t>
            </w:r>
            <w:r w:rsid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D6051B"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che non hanno pagato alla data del 30 giugno o al 20 luglio, ma hanno iniziato la</w:t>
            </w:r>
          </w:p>
          <w:p w14:paraId="7E706A79" w14:textId="0A04AF6D" w:rsidR="00D6051B" w:rsidRPr="00D6051B" w:rsidRDefault="00D6051B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rateazione al 31 luglio. Si tratta del saldo 2022 e del primo acconto 2023. Gli interessi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la rateizzazione non vanno cumulati all’imposta, ma versati a parte con il codice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tributo 1668 – Interessi pagamento dilazionato, imposte erariali.</w:t>
            </w:r>
          </w:p>
          <w:p w14:paraId="694A869E" w14:textId="1E1C1101" w:rsidR="006B428A" w:rsidRPr="00D6051B" w:rsidRDefault="00D6051B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IVA luglio • </w:t>
            </w: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Liquidazione e versamento IVA di luglio 2023, </w:t>
            </w: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senza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605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maggiorazione, codice 6007 – sezione erario – anno 2023.</w:t>
            </w:r>
          </w:p>
          <w:p w14:paraId="5D8EFD7A" w14:textId="77777777" w:rsidR="00B824E5" w:rsidRPr="00B824E5" w:rsidRDefault="00B824E5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B824E5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IVA annuale • </w:t>
            </w: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versamento 6^ di 9 rate del saldo</w:t>
            </w:r>
          </w:p>
          <w:p w14:paraId="6796C5E9" w14:textId="7D4BCBF1" w:rsidR="00B824E5" w:rsidRPr="00B824E5" w:rsidRDefault="00B824E5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IVA anno 2022, così come risultante dalla dichiarazione annuale IVA. Per ogni mese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 partire dal mese di marzo, il contribuente deve applicare l’interesse dello 0,33%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con versamento con codice tributo 1668 – sezione erario – anno di imposta 2022.</w:t>
            </w:r>
          </w:p>
          <w:p w14:paraId="5B257349" w14:textId="55DCE277" w:rsidR="006B428A" w:rsidRDefault="00B824E5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L’imposta va versata con codice tributo 6099 – sezione erario – anno di imposta 2022.</w:t>
            </w:r>
          </w:p>
          <w:p w14:paraId="22C9376C" w14:textId="77777777" w:rsidR="00B824E5" w:rsidRPr="00D6051B" w:rsidRDefault="00B824E5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7D1D92B2" w14:textId="30294DD8" w:rsidR="006B428A" w:rsidRPr="00B824E5" w:rsidRDefault="00B824E5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B824E5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RA di luglio • </w:t>
            </w: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delle ritenute d’acconto operate 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824E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luglio 2023. Codice tributo 1040 – mese 07 – anno 2023 – sezione erario</w:t>
            </w:r>
            <w:r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  <w:t>.</w:t>
            </w:r>
          </w:p>
          <w:p w14:paraId="59F641D8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1AC83A26" w14:textId="7359CADF" w:rsidR="00510957" w:rsidRPr="00510957" w:rsidRDefault="00510957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510957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contributi eccedenti il minimale •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3^ di 6 rate da parte di artigiani e commercianti, dei contributi INPS</w:t>
            </w:r>
          </w:p>
          <w:p w14:paraId="0E6B7B1B" w14:textId="77777777" w:rsidR="00510957" w:rsidRPr="00510957" w:rsidRDefault="00510957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dovuti quando il reddito d’impresa supera il reddito minimale (cosiddetti contributi a</w:t>
            </w:r>
          </w:p>
          <w:p w14:paraId="42CC35E5" w14:textId="133880BD" w:rsidR="00510957" w:rsidRPr="00510957" w:rsidRDefault="00510957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percentuale) per i soggetti che hanno provveduto al versamento al 30 giugno 2022 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che hanno usufruito della proroga senza maggiorazione alla data del 20 luglio.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 di 5 da parte di artigiani e commercianti, dei contributi INPS dovuti quando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il reddito d’impresa supera il reddito minimale (cosiddetti contributi a percentuale) per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 soggetti che hanno provveduto al versamento al 31 luglio della 1^ rata con maggiorazione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dello 0,40%. L’importo va determinato in sede di compilazione della dichiarazione</w:t>
            </w:r>
          </w:p>
          <w:p w14:paraId="2225F29D" w14:textId="25B82410" w:rsidR="006B428A" w:rsidRPr="00510957" w:rsidRDefault="00510957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dei redditi, nel quadro RR. Il versamento avviene in due acconti di pari importo,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calcolati sul reddito d’impresa dell’anno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precedente, ed eventualmente un saldo (nel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caso in cui quanto versato in acconto non corrisponda al dovuto) nell’anno successivo,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51095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quando è definitivamente noto il reddito conseguito.</w:t>
            </w:r>
          </w:p>
          <w:p w14:paraId="5F424663" w14:textId="0098D4C3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Le scadenze sono le stesse previste per il pagamento delle imposte sui redditi. Il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in scadenza è relativo al saldo 2022 e primo acconto 2023. Queste le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causali da indicare nel Modello F24:</w:t>
            </w:r>
          </w:p>
          <w:p w14:paraId="0C93314A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ZapfDingbatsITC" w:eastAsia="ZapfDingbatsITC" w:hAnsi="Formata-Regular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9C0394">
              <w:rPr>
                <w:rFonts w:ascii="ZapfDingbatsITC" w:eastAsia="ZapfDingbatsITC" w:hAnsi="Formata-Regular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AP e CP – Pagamento contributi eccedenti il minimale di reddito (rispettivamente,</w:t>
            </w:r>
          </w:p>
          <w:p w14:paraId="05D697E3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artigiani e commercianti);</w:t>
            </w:r>
          </w:p>
          <w:p w14:paraId="148D9531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ZapfDingbatsITC" w:eastAsia="ZapfDingbatsITC" w:hAnsi="Formata-Regular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9C0394">
              <w:rPr>
                <w:rFonts w:ascii="ZapfDingbatsITC" w:eastAsia="ZapfDingbatsITC" w:hAnsi="Formata-Regular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APR e CPR – Pagamento rateale contributi eccedenti il minimale di reddito (rispettivamente,</w:t>
            </w:r>
          </w:p>
          <w:p w14:paraId="39D341D5" w14:textId="16A13558" w:rsidR="006B428A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artigiani e commercianti).</w:t>
            </w:r>
          </w:p>
          <w:p w14:paraId="4B1AD568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versamento contributi dovuti dagli iscritti alla Gestione</w:t>
            </w:r>
          </w:p>
          <w:p w14:paraId="5F79D75D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Separata INPS •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versamento 3^ di 6 rate dei contributi dovuti dai professionisti</w:t>
            </w:r>
          </w:p>
          <w:p w14:paraId="45536F2C" w14:textId="4F4DFD94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iscritti alla Gestione Separata INPS per i soggetti che non hanno provveduto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 versamento alla data del 30 giugno 2022, o che hanno usufruito della proroga del</w:t>
            </w:r>
          </w:p>
          <w:p w14:paraId="2A277EF8" w14:textId="4456C2B5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senza maggiorazione alla data del 20 luglio. Termine versamento 2^ di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5 rate nel caso di contribuenti che hanno effettuato il versamento della prima rata</w:t>
            </w:r>
          </w:p>
          <w:p w14:paraId="1E69499F" w14:textId="77CA24EE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alla data del 31 luglio con una maggiorazione dello 0,40%. L’importo a titolo di saldo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2022 va determinato in sede di compilazione della dichiarazione dei redditi, nel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quadro RR, applicando all’imponibile (rappresentato dal reddito di lavoro autonomo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dichiarato ai fini IRPEF) l’aliquota del 26,23%, se il professionista non ha un’altra</w:t>
            </w:r>
          </w:p>
          <w:p w14:paraId="78FD8EFB" w14:textId="02CA63D0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tutela previdenziale obbligatoria, o del 24%, se il professionista è già iscritto ad una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gestione previdenziale obbligatoria o è titolare di pensione. Va versato anche il primo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acconto per l’anno 2023, da calcolare sul 40% del reddito di lavoro autonomo relativo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 2022 e tenendo conto del massimale fissato a 105.014 euro. Queste le causali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da indicare nel Modello F24:</w:t>
            </w:r>
          </w:p>
          <w:p w14:paraId="239D245E" w14:textId="777CEF34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9C0394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P10 e P10R – Versamento (rispettivamente, non rateizzato e rateizzato) contributo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INPS dei professionisti già iscritti ad altra forma pensionistica obbligatoria o</w:t>
            </w:r>
          </w:p>
          <w:p w14:paraId="5E88F3BA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pensionati;</w:t>
            </w:r>
          </w:p>
          <w:p w14:paraId="46FB0EA5" w14:textId="77777777" w:rsidR="009C0394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9C0394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PXX e PXXR – Versamento (rispettivamente, non rateizzato e rateizzato) contributo</w:t>
            </w:r>
          </w:p>
          <w:p w14:paraId="796F72AC" w14:textId="45964D5B" w:rsidR="006B428A" w:rsidRPr="009C0394" w:rsidRDefault="009C0394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9C039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INPS dei professionisti privi di altra copertura previdenziale e non pensionati</w:t>
            </w:r>
            <w:r w:rsid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.</w:t>
            </w:r>
          </w:p>
          <w:p w14:paraId="0637C640" w14:textId="1A2C4CC1" w:rsidR="000F37B5" w:rsidRPr="000F37B5" w:rsidRDefault="001E6F04" w:rsidP="000F37B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E6F0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versamento ritenute e contributi • </w:t>
            </w:r>
            <w:r w:rsidRP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da parte del sostituto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imposta delle ritenute fiscali e contributi previdenziali trattenuti dal datore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lavoro al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E6F0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lavoratore dipendente, contestualmente alla quota a carico del datore</w:t>
            </w:r>
            <w:r w:rsidR="000F37B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0F37B5" w:rsidRPr="000F37B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lavoro. Il versamento avviene mediante Modello F24, compilato con gli estremi</w:t>
            </w:r>
            <w:r w:rsidR="000F37B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0F37B5" w:rsidRPr="000F37B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del sostituto e gli estremi della matricola INPS del sostituto, in relazione al mese di</w:t>
            </w:r>
            <w:r w:rsidR="000F37B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="000F37B5" w:rsidRPr="000F37B5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luglio 2023.</w:t>
            </w:r>
          </w:p>
          <w:p w14:paraId="63F60237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5DA74DDF" w14:textId="77777777" w:rsidR="00173240" w:rsidRPr="00173240" w:rsidRDefault="00173240" w:rsidP="0017324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173240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contributi minimali INPS artigiani e commercianti</w:t>
            </w:r>
          </w:p>
          <w:p w14:paraId="24ACFF4C" w14:textId="2407E2F3" w:rsidR="00173240" w:rsidRPr="00173240" w:rsidRDefault="00173240" w:rsidP="0017324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73240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•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della </w:t>
            </w:r>
            <w:proofErr w:type="gramStart"/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relativa ai contributi minimali per gli iscritti negli elenchi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previdenziali INPS artigiani e commercianti per l’anno di imposta 2023. L’importo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viene calcolato su un reddito minimo (cosiddetto minimale) stabilito annualmente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dall’Ente, anche se il reddito effettivo ai fini fiscali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risulta inferiore a tale soglia. Il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della rata va effettuato tramite Modello F24, indicando la causale AF per gli</w:t>
            </w:r>
          </w:p>
          <w:p w14:paraId="3230D9CA" w14:textId="6450D58F" w:rsidR="006B428A" w:rsidRPr="00173240" w:rsidRDefault="00173240" w:rsidP="0017324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artigiani e CF per i commercianti, alla sezione INPS. L’Ente mette a disposizione del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contribuente, all’interno del Cassetto previdenziale artigiani e commercianti sul sito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73240">
              <w:rPr>
                <w:rFonts w:ascii="Formata-Italic" w:hAnsi="Formata-Italic" w:cs="Formata-Italic"/>
                <w:i/>
                <w:iCs/>
                <w:color w:val="auto"/>
                <w:sz w:val="32"/>
                <w:szCs w:val="32"/>
                <w:lang w:eastAsia="en-US"/>
              </w:rPr>
              <w:t>www.inps.it</w:t>
            </w:r>
            <w:r w:rsidRPr="0017324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, il Modello F24 compilato con il numero di matricola del contribuente.</w:t>
            </w:r>
          </w:p>
          <w:p w14:paraId="40F1747B" w14:textId="36DE15B2" w:rsidR="006B428A" w:rsidRPr="00D36EA3" w:rsidRDefault="00D36EA3" w:rsidP="00D36EA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36EA3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premio INAIL anno 2023 •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di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</w:t>
            </w:r>
            <w:proofErr w:type="gramStart"/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3^</w:t>
            </w:r>
            <w:proofErr w:type="gramEnd"/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di 4 del premio INAIL per i datori di lavoro e per i soggetti artigiani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obbligati all’iscrizione all’assicurazione INAIL. Il premio va pagato tramite Modello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F24, compilando la “Sezione altri enti previdenziali ed assicurativi – INAIL”.</w:t>
            </w:r>
          </w:p>
          <w:p w14:paraId="67015B5E" w14:textId="77777777" w:rsidR="006B428A" w:rsidRPr="00D36EA3" w:rsidRDefault="006B428A" w:rsidP="00D36EA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39C8F52B" w14:textId="77777777" w:rsidR="006B428A" w:rsidRPr="00D6051B" w:rsidRDefault="006B428A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F388409" w14:textId="77777777" w:rsidR="00D36EA3" w:rsidRPr="00D36EA3" w:rsidRDefault="00D36EA3" w:rsidP="00D36EA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36EA3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Modello INTRASTAT mensile •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di presentazione Modello</w:t>
            </w:r>
          </w:p>
          <w:p w14:paraId="2972ADE7" w14:textId="3C555367" w:rsidR="00D36EA3" w:rsidRPr="00D36EA3" w:rsidRDefault="00D36EA3" w:rsidP="00D36EA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INTRASTAT mensile relativo al mese precedente in relazione alle operazioni effettuate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cessione di beni o prestazione di servizi nei confronti dei soggetti UE. Per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 titolari di partita IVA la presentazione del Modello INTRASTAT mensile è obbligatoria</w:t>
            </w:r>
          </w:p>
          <w:p w14:paraId="41ED9A5D" w14:textId="11B7FB29" w:rsidR="00D36EA3" w:rsidRPr="00D36EA3" w:rsidRDefault="00D36EA3" w:rsidP="00D36EA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EuroSans-Regular" w:hAnsi="EuroSans-Regular" w:cs="EuroSans-Regular"/>
                <w:color w:val="auto"/>
                <w:sz w:val="32"/>
                <w:szCs w:val="32"/>
                <w:lang w:eastAsia="en-US"/>
              </w:rPr>
            </w:pP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solo per i contribuenti che hanno effettuato un ammontare di operazioni superiori a </w:t>
            </w:r>
            <w:r w:rsidRPr="00D36EA3">
              <w:rPr>
                <w:rFonts w:ascii="EuroSans-Regular" w:hAnsi="EuroSans-Regular" w:cs="EuroSans-Regular"/>
                <w:color w:val="auto"/>
                <w:sz w:val="32"/>
                <w:szCs w:val="32"/>
                <w:lang w:eastAsia="en-US"/>
              </w:rPr>
              <w:t>€</w:t>
            </w:r>
            <w:r>
              <w:rPr>
                <w:rFonts w:ascii="EuroSans-Regular" w:hAnsi="EuroSans-Regular" w:cs="EuroSans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50.000 nel mese precedente, relativamente e cessioni di beni e servizi nei confronti di</w:t>
            </w:r>
            <w:r>
              <w:rPr>
                <w:rFonts w:ascii="EuroSans-Regular" w:hAnsi="EuroSans-Regular" w:cs="EuroSans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soggetti NON residenti in Italia ma appartenenti alla Comunità europea,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 qualità di</w:t>
            </w:r>
          </w:p>
          <w:p w14:paraId="530EF202" w14:textId="5347C07E" w:rsidR="006B428A" w:rsidRPr="00D36EA3" w:rsidRDefault="00D36EA3" w:rsidP="00D36EA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D36EA3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titolari di partita IVA di uno Stato membro UE.</w:t>
            </w:r>
          </w:p>
          <w:p w14:paraId="22DBCDB6" w14:textId="0AD65E95" w:rsidR="00E82EEE" w:rsidRPr="00D6051B" w:rsidRDefault="00E82EEE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178E7D68" w14:textId="77777777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imposte • </w:t>
            </w: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Termine versamento Modello F24 telematico della </w:t>
            </w:r>
            <w:proofErr w:type="gramStart"/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3^</w:t>
            </w:r>
            <w:proofErr w:type="gramEnd"/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</w:t>
            </w:r>
          </w:p>
          <w:p w14:paraId="532A7B7B" w14:textId="6351ADCE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di imposte risultanti dai Modelli REDDITI, per chi ha versato la prima rata entro il 30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giugno, versamento </w:t>
            </w:r>
            <w:proofErr w:type="gramStart"/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per chi ha iniziato la rateazione al 31 luglio. Gli interessi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la rateizzazione non vanno cumulati all’imposta, ma versati a parte con i seguenti</w:t>
            </w:r>
          </w:p>
          <w:p w14:paraId="1FD00E3A" w14:textId="77777777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codici tributo (per le imposte) e causali (per i contributi):</w:t>
            </w:r>
          </w:p>
          <w:p w14:paraId="0BBE9A2B" w14:textId="544353B9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4508EE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1668 – Interessi pagamento dilazionato, imposte erariali.</w:t>
            </w:r>
          </w:p>
          <w:p w14:paraId="2A2D27F5" w14:textId="4A08E14A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4508EE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3805 – Interessi pagamento dilazionato, tributi regionali.</w:t>
            </w:r>
          </w:p>
          <w:p w14:paraId="39318121" w14:textId="0D14F4F4" w:rsidR="00B904D9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4508EE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3857 – Interessi pagamento dilazionato, tributi locali.</w:t>
            </w:r>
          </w:p>
          <w:p w14:paraId="2173DFAC" w14:textId="52AFA823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</w:pPr>
            <w:r w:rsidRPr="004508EE">
              <w:rPr>
                <w:rFonts w:ascii="Formata-Bold" w:hAnsi="Formata-Bold" w:cs="Formata-Bold"/>
                <w:b/>
                <w:bCs/>
                <w:color w:val="000000"/>
                <w:sz w:val="32"/>
                <w:szCs w:val="32"/>
                <w:lang w:eastAsia="en-US"/>
              </w:rPr>
              <w:t xml:space="preserve">Cedolare Secca • </w:t>
            </w: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Termine versamento </w:t>
            </w:r>
            <w:proofErr w:type="gramStart"/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>3^</w:t>
            </w:r>
            <w:proofErr w:type="gramEnd"/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 rata dovuta dai contribuenti che hanno</w:t>
            </w:r>
            <w:r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>versato la prima rata entro il 30 giugno, versamento 2^ rata per chi ha iniziato la rateazione</w:t>
            </w:r>
            <w:r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>al 31 luglio dell’imposta sostitutiva sui canoni locativi per i quali si è scelto di</w:t>
            </w:r>
          </w:p>
          <w:p w14:paraId="6389A1A6" w14:textId="7FCE237F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</w:pP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lastRenderedPageBreak/>
              <w:t>applicare il regime della Cedolare Secca. Si tratta delle rate relative al saldo 2022 e al</w:t>
            </w:r>
            <w:r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primo acconto 2023. I versamenti vanno effettuati tramite F24 telematico. Gli </w:t>
            </w:r>
            <w:r w:rsidR="00DA1288"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>interessi per</w:t>
            </w: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 xml:space="preserve"> la rateizzazione non vanno cumulati ma versati a parte con il codice tributo 1668</w:t>
            </w:r>
          </w:p>
          <w:p w14:paraId="320B5232" w14:textId="77777777" w:rsidR="004508EE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</w:pPr>
            <w:r w:rsidRPr="004508EE">
              <w:rPr>
                <w:rFonts w:ascii="Formata-Regular" w:hAnsi="Formata-Regular" w:cs="Formata-Regular"/>
                <w:color w:val="000000"/>
                <w:sz w:val="32"/>
                <w:szCs w:val="32"/>
                <w:lang w:eastAsia="en-US"/>
              </w:rPr>
              <w:t>– Interessi pagamento dilazionato, imposte erariali.</w:t>
            </w:r>
          </w:p>
          <w:p w14:paraId="51EC4614" w14:textId="775D096C" w:rsidR="00F26F3D" w:rsidRPr="004508EE" w:rsidRDefault="004508EE" w:rsidP="004508E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508EE">
              <w:rPr>
                <w:rFonts w:ascii="Formata-Bold" w:hAnsi="Formata-Bold" w:cs="Formata-Bold"/>
                <w:b/>
                <w:bCs/>
                <w:color w:val="FFFFFF"/>
                <w:sz w:val="32"/>
                <w:szCs w:val="32"/>
                <w:lang w:eastAsia="en-US"/>
              </w:rPr>
              <w:t>ATTENZIONE</w:t>
            </w:r>
          </w:p>
          <w:p w14:paraId="47A13169" w14:textId="77777777" w:rsidR="000A6DE0" w:rsidRPr="00D6051B" w:rsidRDefault="000A6DE0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0240DA46" w14:textId="77777777" w:rsidR="000A6DE0" w:rsidRPr="00D6051B" w:rsidRDefault="000A6DE0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69FEEAEA" w14:textId="2A7CE489" w:rsidR="00A6031B" w:rsidRPr="00D6051B" w:rsidRDefault="00A6031B" w:rsidP="001E6F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</w:tc>
      </w:tr>
    </w:tbl>
    <w:p w14:paraId="0C27E9C7" w14:textId="77777777" w:rsidR="00E85B23" w:rsidRDefault="00E85B23" w:rsidP="00E85B23"/>
    <w:p w14:paraId="724025BF" w14:textId="77777777" w:rsidR="00E85B23" w:rsidRDefault="00E85B23" w:rsidP="00E85B23"/>
    <w:p w14:paraId="1D3A88B3" w14:textId="77777777" w:rsidR="00423429" w:rsidRDefault="00423429"/>
    <w:sectPr w:rsidR="00423429" w:rsidSect="00CC2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09" w:right="1009" w:bottom="1009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65AF" w14:textId="77777777" w:rsidR="00E46E23" w:rsidRDefault="00E46E23">
      <w:pPr>
        <w:spacing w:before="0" w:after="0"/>
      </w:pPr>
      <w:r>
        <w:separator/>
      </w:r>
    </w:p>
  </w:endnote>
  <w:endnote w:type="continuationSeparator" w:id="0">
    <w:p w14:paraId="40A0267B" w14:textId="77777777" w:rsidR="00E46E23" w:rsidRDefault="00E46E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rmat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5473" w14:textId="77777777" w:rsidR="00CC22A5" w:rsidRDefault="00CC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A12FF4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3A6" w14:textId="77777777" w:rsidR="00CC22A5" w:rsidRDefault="00CC2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1FA1" w14:textId="77777777" w:rsidR="00E46E23" w:rsidRDefault="00E46E23">
      <w:pPr>
        <w:spacing w:before="0" w:after="0"/>
      </w:pPr>
      <w:r>
        <w:separator/>
      </w:r>
    </w:p>
  </w:footnote>
  <w:footnote w:type="continuationSeparator" w:id="0">
    <w:p w14:paraId="196CAB0E" w14:textId="77777777" w:rsidR="00E46E23" w:rsidRDefault="00E46E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028A" w14:textId="77777777" w:rsidR="00CC22A5" w:rsidRDefault="00CC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4AD9F838" w:rsidR="00D64FDC" w:rsidRDefault="00CC22A5">
    <w:pPr>
      <w:pStyle w:val="Intestazione"/>
    </w:pPr>
    <w:proofErr w:type="spellStart"/>
    <w:r>
      <w:t>ds</w:t>
    </w:r>
    <w:proofErr w:type="spellEnd"/>
  </w:p>
  <w:p w14:paraId="3253D0EE" w14:textId="77777777" w:rsidR="00D64FDC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7060" w14:textId="77777777" w:rsidR="00CC22A5" w:rsidRDefault="00CC2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0"/>
    <w:multiLevelType w:val="multilevel"/>
    <w:tmpl w:val="A9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6C4E"/>
    <w:multiLevelType w:val="multilevel"/>
    <w:tmpl w:val="79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E1"/>
    <w:multiLevelType w:val="multilevel"/>
    <w:tmpl w:val="39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DB7"/>
    <w:multiLevelType w:val="multilevel"/>
    <w:tmpl w:val="76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61CD"/>
    <w:multiLevelType w:val="multilevel"/>
    <w:tmpl w:val="9E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295B"/>
    <w:multiLevelType w:val="multilevel"/>
    <w:tmpl w:val="8EA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063D"/>
    <w:multiLevelType w:val="multilevel"/>
    <w:tmpl w:val="07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1D7"/>
    <w:multiLevelType w:val="multilevel"/>
    <w:tmpl w:val="24F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6BC"/>
    <w:multiLevelType w:val="multilevel"/>
    <w:tmpl w:val="4A2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669FB"/>
    <w:multiLevelType w:val="multilevel"/>
    <w:tmpl w:val="194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6A4A"/>
    <w:multiLevelType w:val="multilevel"/>
    <w:tmpl w:val="CFD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A49A1"/>
    <w:multiLevelType w:val="multilevel"/>
    <w:tmpl w:val="ECF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63D42"/>
    <w:multiLevelType w:val="multilevel"/>
    <w:tmpl w:val="BA3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1670"/>
    <w:multiLevelType w:val="multilevel"/>
    <w:tmpl w:val="0B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F65E2"/>
    <w:multiLevelType w:val="multilevel"/>
    <w:tmpl w:val="A6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6F54"/>
    <w:multiLevelType w:val="multilevel"/>
    <w:tmpl w:val="677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075619">
    <w:abstractNumId w:val="8"/>
  </w:num>
  <w:num w:numId="2" w16cid:durableId="574239443">
    <w:abstractNumId w:val="12"/>
  </w:num>
  <w:num w:numId="3" w16cid:durableId="2142184549">
    <w:abstractNumId w:val="1"/>
  </w:num>
  <w:num w:numId="4" w16cid:durableId="1801994931">
    <w:abstractNumId w:val="13"/>
  </w:num>
  <w:num w:numId="5" w16cid:durableId="2090420862">
    <w:abstractNumId w:val="5"/>
  </w:num>
  <w:num w:numId="6" w16cid:durableId="110251427">
    <w:abstractNumId w:val="2"/>
  </w:num>
  <w:num w:numId="7" w16cid:durableId="671955367">
    <w:abstractNumId w:val="0"/>
  </w:num>
  <w:num w:numId="8" w16cid:durableId="170488200">
    <w:abstractNumId w:val="14"/>
  </w:num>
  <w:num w:numId="9" w16cid:durableId="1303654842">
    <w:abstractNumId w:val="3"/>
  </w:num>
  <w:num w:numId="10" w16cid:durableId="2080901454">
    <w:abstractNumId w:val="15"/>
  </w:num>
  <w:num w:numId="11" w16cid:durableId="389772404">
    <w:abstractNumId w:val="6"/>
  </w:num>
  <w:num w:numId="12" w16cid:durableId="1146166721">
    <w:abstractNumId w:val="7"/>
  </w:num>
  <w:num w:numId="13" w16cid:durableId="858659345">
    <w:abstractNumId w:val="10"/>
  </w:num>
  <w:num w:numId="14" w16cid:durableId="1075670248">
    <w:abstractNumId w:val="4"/>
  </w:num>
  <w:num w:numId="15" w16cid:durableId="2058429745">
    <w:abstractNumId w:val="9"/>
  </w:num>
  <w:num w:numId="16" w16cid:durableId="21423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50E2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29A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04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DE0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4E64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7B5"/>
    <w:rsid w:val="000F3C1B"/>
    <w:rsid w:val="000F456D"/>
    <w:rsid w:val="000F4FB8"/>
    <w:rsid w:val="000F52A5"/>
    <w:rsid w:val="000F52AA"/>
    <w:rsid w:val="000F60FA"/>
    <w:rsid w:val="000F65C2"/>
    <w:rsid w:val="000F6769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240"/>
    <w:rsid w:val="001737B7"/>
    <w:rsid w:val="001739CD"/>
    <w:rsid w:val="00173B86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2E5D"/>
    <w:rsid w:val="001E31E6"/>
    <w:rsid w:val="001E35ED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6F04"/>
    <w:rsid w:val="001E7032"/>
    <w:rsid w:val="001E70DB"/>
    <w:rsid w:val="001E7151"/>
    <w:rsid w:val="001E71B9"/>
    <w:rsid w:val="001E7BEB"/>
    <w:rsid w:val="001F0F13"/>
    <w:rsid w:val="001F0F14"/>
    <w:rsid w:val="001F1041"/>
    <w:rsid w:val="001F1F37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8D4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A6E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2EC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397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4CB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4E3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2FDD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8EE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066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41B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16D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C1C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957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24B6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4A5F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0410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901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26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5A0F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A84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11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28A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9FD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6E5C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80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5AE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2696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28F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2E4B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6931"/>
    <w:rsid w:val="008C7720"/>
    <w:rsid w:val="008C7A24"/>
    <w:rsid w:val="008C7FDB"/>
    <w:rsid w:val="008D052E"/>
    <w:rsid w:val="008D0A3C"/>
    <w:rsid w:val="008D0B56"/>
    <w:rsid w:val="008D0EA5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6DE4"/>
    <w:rsid w:val="008F712E"/>
    <w:rsid w:val="008F7325"/>
    <w:rsid w:val="0090001F"/>
    <w:rsid w:val="0090047D"/>
    <w:rsid w:val="00900723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67DA5"/>
    <w:rsid w:val="0097066C"/>
    <w:rsid w:val="00970B70"/>
    <w:rsid w:val="009716C5"/>
    <w:rsid w:val="009718D4"/>
    <w:rsid w:val="00971DAC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0394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37A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EC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31B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77F3E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87585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6DD8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4E5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4D9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3BE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3F28"/>
    <w:rsid w:val="00C8476C"/>
    <w:rsid w:val="00C85577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2A5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673C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11E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6EA3"/>
    <w:rsid w:val="00D37F2A"/>
    <w:rsid w:val="00D4007E"/>
    <w:rsid w:val="00D402A0"/>
    <w:rsid w:val="00D407A0"/>
    <w:rsid w:val="00D40B99"/>
    <w:rsid w:val="00D41A1E"/>
    <w:rsid w:val="00D41EA8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51B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288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66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0ED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1B70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6E23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0A8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2EEE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6C0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8F4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D4"/>
    <w:rsid w:val="00F232E6"/>
    <w:rsid w:val="00F23B54"/>
    <w:rsid w:val="00F23C54"/>
    <w:rsid w:val="00F24320"/>
    <w:rsid w:val="00F247ED"/>
    <w:rsid w:val="00F24C2A"/>
    <w:rsid w:val="00F24F9E"/>
    <w:rsid w:val="00F26F3D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4612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  <w:style w:type="paragraph" w:styleId="NormaleWeb">
    <w:name w:val="Normal (Web)"/>
    <w:basedOn w:val="Normale"/>
    <w:uiPriority w:val="99"/>
    <w:unhideWhenUsed/>
    <w:rsid w:val="008D0E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6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379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541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143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12</cp:revision>
  <cp:lastPrinted>2023-06-07T10:10:00Z</cp:lastPrinted>
  <dcterms:created xsi:type="dcterms:W3CDTF">2023-07-12T10:47:00Z</dcterms:created>
  <dcterms:modified xsi:type="dcterms:W3CDTF">2023-07-19T09:00:00Z</dcterms:modified>
</cp:coreProperties>
</file>