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320074183"/>
        <w:docPartObj>
          <w:docPartGallery w:val="Cover Pages"/>
          <w:docPartUnique/>
        </w:docPartObj>
      </w:sdtPr>
      <w:sdtContent>
        <w:p w14:paraId="5B339E9D" w14:textId="7A0EDD94" w:rsidR="00BC79D5" w:rsidRDefault="00BC79D5"/>
        <w:p w14:paraId="34A20C1E" w14:textId="75F64499" w:rsidR="00BC79D5" w:rsidRDefault="00BC79D5">
          <w:r>
            <w:rPr>
              <w:noProof/>
            </w:rPr>
            <w:drawing>
              <wp:inline distT="0" distB="0" distL="0" distR="0" wp14:anchorId="058B66AA" wp14:editId="03B29FEA">
                <wp:extent cx="2293620" cy="822960"/>
                <wp:effectExtent l="0" t="0" r="0" b="0"/>
                <wp:docPr id="1249595873" name="Immagine 68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9595873" name="Immagine 68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9B50FCF" wp14:editId="322C60A7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36387F" w14:textId="1762D4D7" w:rsidR="00BC79D5" w:rsidRDefault="00BC79D5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48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72249EF" w14:textId="1989F34A" w:rsidR="00BC79D5" w:rsidRDefault="00BC79D5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14 luglio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797B41F1" w14:textId="6D1E7772" w:rsidR="00BC79D5" w:rsidRDefault="00BC79D5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9B50FC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6C36387F" w14:textId="1762D4D7" w:rsidR="00BC79D5" w:rsidRDefault="00BC79D5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48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72249EF" w14:textId="1989F34A" w:rsidR="00BC79D5" w:rsidRDefault="00BC79D5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14 luglio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797B41F1" w14:textId="6D1E7772" w:rsidR="00BC79D5" w:rsidRDefault="00BC79D5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B84A23C" wp14:editId="5A50C125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26B3489F" w14:textId="32DB67D1" w:rsidR="00BC79D5" w:rsidRDefault="00BC79D5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6B84A23C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26B3489F" w14:textId="32DB67D1" w:rsidR="00BC79D5" w:rsidRDefault="00BC79D5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3B0EFBF7" w14:textId="4AF85A03" w:rsidR="00BC79D5" w:rsidRPr="00BC79D5" w:rsidRDefault="00BC79D5" w:rsidP="00BC79D5">
      <w:r w:rsidRPr="00BC79D5">
        <w:rPr>
          <w:b/>
          <w:bCs/>
          <w:i/>
          <w:iCs/>
        </w:rPr>
        <w:lastRenderedPageBreak/>
        <w:t>ATTI DEL CONSIGLIO REGIONALE</w:t>
      </w:r>
    </w:p>
    <w:p w14:paraId="48E5169C" w14:textId="1EBE8490" w:rsidR="00BC79D5" w:rsidRPr="00BC79D5" w:rsidRDefault="00BC79D5" w:rsidP="00BC79D5">
      <w:r w:rsidRPr="00BC79D5">
        <w:drawing>
          <wp:inline distT="0" distB="0" distL="0" distR="0" wp14:anchorId="5CA58E0B" wp14:editId="4F3426BA">
            <wp:extent cx="152400" cy="205740"/>
            <wp:effectExtent l="0" t="0" r="0" b="3810"/>
            <wp:docPr id="1288160328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56471AA1" wp14:editId="25939042">
            <wp:extent cx="152400" cy="205740"/>
            <wp:effectExtent l="0" t="0" r="0" b="3810"/>
            <wp:docPr id="1810753634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00D57C24" wp14:editId="16A633F3">
            <wp:extent cx="152400" cy="205740"/>
            <wp:effectExtent l="0" t="0" r="0" b="3810"/>
            <wp:docPr id="64485362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13D62" w14:textId="34194E1C" w:rsidR="00BC79D5" w:rsidRPr="00BC79D5" w:rsidRDefault="00BC79D5" w:rsidP="00BC79D5">
      <w:r w:rsidRPr="00BC79D5">
        <w:t>Attestato n. 556 - Piano di Utilizzazione delle aree del demanio marittimo (PUAD) con finalità turistico ricreative - Proposta di modifica dell'art. 8, comma 4 del PUAD adottato con DGR. n. 712 del 20 dicembre 2022 </w:t>
      </w:r>
      <w:r w:rsidRPr="00BC79D5">
        <w:drawing>
          <wp:inline distT="0" distB="0" distL="0" distR="0" wp14:anchorId="190828E7" wp14:editId="03DF99BB">
            <wp:extent cx="152400" cy="152400"/>
            <wp:effectExtent l="0" t="0" r="0" b="0"/>
            <wp:docPr id="857350382" name="Immagine 18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CA2DC" w14:textId="26F3B215" w:rsidR="00BC79D5" w:rsidRPr="00BC79D5" w:rsidRDefault="00BC79D5" w:rsidP="00BC79D5">
      <w:r w:rsidRPr="00BC79D5">
        <w:drawing>
          <wp:inline distT="0" distB="0" distL="0" distR="0" wp14:anchorId="6915E5C2" wp14:editId="365CF36F">
            <wp:extent cx="152400" cy="205740"/>
            <wp:effectExtent l="0" t="0" r="0" b="3810"/>
            <wp:docPr id="1553263975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081C1F88" wp14:editId="218BCDD5">
            <wp:extent cx="152400" cy="205740"/>
            <wp:effectExtent l="0" t="0" r="0" b="3810"/>
            <wp:docPr id="1538982699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39F24A52" wp14:editId="4F608FDD">
            <wp:extent cx="152400" cy="205740"/>
            <wp:effectExtent l="0" t="0" r="0" b="0"/>
            <wp:docPr id="88008108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085A0" w14:textId="03FD5F3D" w:rsidR="00BC79D5" w:rsidRPr="00BC79D5" w:rsidRDefault="00BC79D5" w:rsidP="00BC79D5">
      <w:r w:rsidRPr="00BC79D5">
        <w:t>Attestato n. 557 - Rendiconto della gestione del Consiglio Regionale della Campania per l'esercizio finanziario 2024 </w:t>
      </w:r>
      <w:r w:rsidRPr="00BC79D5">
        <w:drawing>
          <wp:inline distT="0" distB="0" distL="0" distR="0" wp14:anchorId="1F1A022F" wp14:editId="7BC30756">
            <wp:extent cx="152400" cy="152400"/>
            <wp:effectExtent l="0" t="0" r="0" b="0"/>
            <wp:docPr id="2088207267" name="Immagine 14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30B57" w14:textId="35801D89" w:rsidR="00BC79D5" w:rsidRPr="00BC79D5" w:rsidRDefault="00BC79D5" w:rsidP="00BC79D5">
      <w:r w:rsidRPr="00BC79D5">
        <w:drawing>
          <wp:inline distT="0" distB="0" distL="0" distR="0" wp14:anchorId="43D2891C" wp14:editId="087617EA">
            <wp:extent cx="152400" cy="205740"/>
            <wp:effectExtent l="0" t="0" r="0" b="3810"/>
            <wp:docPr id="662532995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7EE2CE4F" wp14:editId="44A54D52">
            <wp:extent cx="152400" cy="205740"/>
            <wp:effectExtent l="0" t="0" r="0" b="3810"/>
            <wp:docPr id="1326986375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6D5A3" w14:textId="77777777" w:rsidR="00BC79D5" w:rsidRPr="00BC79D5" w:rsidRDefault="00BC79D5" w:rsidP="00BC79D5">
      <w:r w:rsidRPr="00BC79D5">
        <w:rPr>
          <w:b/>
          <w:bCs/>
          <w:i/>
          <w:iCs/>
        </w:rPr>
        <w:t>DELIBERAZIONI DELLA GIUNTA REGIONALE</w:t>
      </w:r>
    </w:p>
    <w:p w14:paraId="311E7734" w14:textId="1969A021" w:rsidR="00BC79D5" w:rsidRPr="00BC79D5" w:rsidRDefault="00BC79D5" w:rsidP="00BC79D5">
      <w:r w:rsidRPr="00BC79D5">
        <w:drawing>
          <wp:inline distT="0" distB="0" distL="0" distR="0" wp14:anchorId="5E11B66A" wp14:editId="309D30E5">
            <wp:extent cx="152400" cy="205740"/>
            <wp:effectExtent l="0" t="0" r="0" b="3810"/>
            <wp:docPr id="452088374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688FFB50" wp14:editId="2E0641E9">
            <wp:extent cx="152400" cy="205740"/>
            <wp:effectExtent l="0" t="0" r="0" b="3810"/>
            <wp:docPr id="1398591118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76A92119" wp14:editId="11852075">
            <wp:extent cx="152400" cy="205740"/>
            <wp:effectExtent l="0" t="0" r="0" b="3810"/>
            <wp:docPr id="130321438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FC713" w14:textId="77777777" w:rsidR="00BC79D5" w:rsidRPr="00BC79D5" w:rsidRDefault="00BC79D5" w:rsidP="00BC79D5">
      <w:r w:rsidRPr="00BC79D5">
        <w:rPr>
          <w:i/>
          <w:iCs/>
        </w:rPr>
        <w:t>TUTELA DELLA SALUTE E COORDINAMENTO DEL SISTEMA SANITARIO REGIONALE</w:t>
      </w:r>
    </w:p>
    <w:p w14:paraId="56152527" w14:textId="08B8A9E3" w:rsidR="00BC79D5" w:rsidRPr="00BC79D5" w:rsidRDefault="00BC79D5" w:rsidP="00BC79D5">
      <w:r w:rsidRPr="00BC79D5">
        <w:drawing>
          <wp:inline distT="0" distB="0" distL="0" distR="0" wp14:anchorId="5167B1A5" wp14:editId="0F714D8C">
            <wp:extent cx="152400" cy="205740"/>
            <wp:effectExtent l="0" t="0" r="0" b="3810"/>
            <wp:docPr id="594633591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1216E0A2" wp14:editId="3A883D57">
            <wp:extent cx="152400" cy="205740"/>
            <wp:effectExtent l="0" t="0" r="0" b="3810"/>
            <wp:docPr id="21999138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12B46A97" wp14:editId="40707190">
            <wp:extent cx="152400" cy="205740"/>
            <wp:effectExtent l="0" t="0" r="0" b="3810"/>
            <wp:docPr id="38779804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2E69DE20" wp14:editId="04E5FE3A">
            <wp:extent cx="152400" cy="205740"/>
            <wp:effectExtent l="0" t="0" r="0" b="0"/>
            <wp:docPr id="86169177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F2FC0" w14:textId="5A0028E7" w:rsidR="00BC79D5" w:rsidRPr="00BC79D5" w:rsidRDefault="00BC79D5" w:rsidP="00BC79D5">
      <w:r w:rsidRPr="00BC79D5">
        <w:t xml:space="preserve">Dipartimento 50 GIUNTA REGIONALE DELLA CAMPANIA - D.G. 4 Direzione Generale per la Tutela della salute e il Coordinamento del Sistema Sanitario regionale - Delibera della Giunta Regionale n. 450 del 04.07.2025 - PR FESR 2021-2027. Programmazione di interventi di edilizia sanitaria di competenza </w:t>
      </w:r>
      <w:proofErr w:type="spellStart"/>
      <w:proofErr w:type="gramStart"/>
      <w:r w:rsidRPr="00BC79D5">
        <w:t>dell?ASL</w:t>
      </w:r>
      <w:proofErr w:type="spellEnd"/>
      <w:proofErr w:type="gramEnd"/>
      <w:r w:rsidRPr="00BC79D5">
        <w:t xml:space="preserve"> Salerno </w:t>
      </w:r>
      <w:r w:rsidRPr="00BC79D5">
        <w:drawing>
          <wp:inline distT="0" distB="0" distL="0" distR="0" wp14:anchorId="2E7B3F1A" wp14:editId="6BDEB62F">
            <wp:extent cx="152400" cy="152400"/>
            <wp:effectExtent l="0" t="0" r="0" b="0"/>
            <wp:docPr id="48745637" name="Immagine 4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77F6B" w14:textId="3E0E8678" w:rsidR="00BC79D5" w:rsidRPr="00BC79D5" w:rsidRDefault="00BC79D5" w:rsidP="00BC79D5">
      <w:r w:rsidRPr="00BC79D5">
        <w:drawing>
          <wp:inline distT="0" distB="0" distL="0" distR="0" wp14:anchorId="49309B3E" wp14:editId="4E235F5E">
            <wp:extent cx="152400" cy="205740"/>
            <wp:effectExtent l="0" t="0" r="0" b="3810"/>
            <wp:docPr id="2639062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68C06859" wp14:editId="60DAB47B">
            <wp:extent cx="152400" cy="205740"/>
            <wp:effectExtent l="0" t="0" r="0" b="3810"/>
            <wp:docPr id="160989003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386FFB78" wp14:editId="5A547F7F">
            <wp:extent cx="152400" cy="205740"/>
            <wp:effectExtent l="0" t="0" r="0" b="3810"/>
            <wp:docPr id="15148441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E5166" w14:textId="77777777" w:rsidR="00BC79D5" w:rsidRPr="00BC79D5" w:rsidRDefault="00BC79D5" w:rsidP="00BC79D5">
      <w:r w:rsidRPr="00BC79D5">
        <w:drawing>
          <wp:inline distT="0" distB="0" distL="0" distR="0" wp14:anchorId="2C804C8C" wp14:editId="09E0118D">
            <wp:extent cx="152400" cy="205740"/>
            <wp:effectExtent l="0" t="0" r="0" b="3810"/>
            <wp:docPr id="1489136113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rPr>
          <w:b/>
          <w:bCs/>
          <w:i/>
          <w:iCs/>
        </w:rPr>
        <w:t>DELIBERE DI ALTRI ENTI</w:t>
      </w:r>
    </w:p>
    <w:p w14:paraId="3E359E95" w14:textId="501BBD92" w:rsidR="00BC79D5" w:rsidRPr="00BC79D5" w:rsidRDefault="00BC79D5" w:rsidP="00BC79D5">
      <w:r w:rsidRPr="00BC79D5">
        <w:drawing>
          <wp:inline distT="0" distB="0" distL="0" distR="0" wp14:anchorId="75912332" wp14:editId="18AA1607">
            <wp:extent cx="152400" cy="205740"/>
            <wp:effectExtent l="0" t="0" r="0" b="3810"/>
            <wp:docPr id="643577722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5C001FA3" wp14:editId="74EE5F15">
            <wp:extent cx="152400" cy="205740"/>
            <wp:effectExtent l="0" t="0" r="0" b="3810"/>
            <wp:docPr id="288756327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0BCA8E67" wp14:editId="585E74FC">
            <wp:extent cx="152400" cy="205740"/>
            <wp:effectExtent l="0" t="0" r="0" b="0"/>
            <wp:docPr id="886227863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17C84" w14:textId="5452C5F4" w:rsidR="00BC79D5" w:rsidRPr="00BC79D5" w:rsidRDefault="00BC79D5" w:rsidP="00BC79D5">
      <w:r w:rsidRPr="00BC79D5">
        <w:t>COMUNE DI SAVIANO (NA) - Deliberazione del Consiglio Comunale n. 33 del 13.06.2025 - Realizzazione di una Casa della comunità nel comune di Saviano - CUP: D61B22001240006 - Approvazione del Progetto di fattibilità tecnico-economica e adozione della Variante urbanistica </w:t>
      </w:r>
      <w:r w:rsidRPr="00BC79D5">
        <w:drawing>
          <wp:inline distT="0" distB="0" distL="0" distR="0" wp14:anchorId="74C5C541" wp14:editId="5541B1E7">
            <wp:extent cx="152400" cy="152400"/>
            <wp:effectExtent l="0" t="0" r="0" b="0"/>
            <wp:docPr id="846099297" name="Immagine 27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EDCF5" w14:textId="77777777" w:rsidR="00BC79D5" w:rsidRPr="00BC79D5" w:rsidRDefault="00BC79D5" w:rsidP="00BC79D5">
      <w:r w:rsidRPr="00BC79D5">
        <w:rPr>
          <w:b/>
          <w:bCs/>
          <w:i/>
          <w:iCs/>
        </w:rPr>
        <w:t>AVVISI DI DEPOSITO DI P.R.G. E/O ATTI URBANISTICI</w:t>
      </w:r>
    </w:p>
    <w:p w14:paraId="4B4F81F0" w14:textId="67A4ACBF" w:rsidR="00BC79D5" w:rsidRPr="00BC79D5" w:rsidRDefault="00BC79D5" w:rsidP="00BC79D5">
      <w:r w:rsidRPr="00BC79D5">
        <w:drawing>
          <wp:inline distT="0" distB="0" distL="0" distR="0" wp14:anchorId="76192CDB" wp14:editId="7D956731">
            <wp:extent cx="152400" cy="205740"/>
            <wp:effectExtent l="0" t="0" r="0" b="3810"/>
            <wp:docPr id="823751577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3EDAB170" wp14:editId="6EE5DB35">
            <wp:extent cx="152400" cy="205740"/>
            <wp:effectExtent l="0" t="0" r="0" b="0"/>
            <wp:docPr id="318881949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66D5F478" wp14:editId="2360FC41">
            <wp:extent cx="152400" cy="205740"/>
            <wp:effectExtent l="0" t="0" r="0" b="3810"/>
            <wp:docPr id="754932408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8B359" w14:textId="4BE5CC9E" w:rsidR="00BC79D5" w:rsidRPr="00BC79D5" w:rsidRDefault="00BC79D5" w:rsidP="00BC79D5">
      <w:r w:rsidRPr="00BC79D5">
        <w:t>COMUNE DI MONTESANO SULLA MARCELLANA (SA) - Autorizzazione Unica, ai sensi del DL 19 settembre 2023 n. 124, convertito con modificazioni dalla L. 13 novembre 2023, n. 162 - Proponente SACOM S.r.l. - Variante allo strumento urbanistico generale </w:t>
      </w:r>
      <w:r w:rsidRPr="00BC79D5">
        <w:drawing>
          <wp:inline distT="0" distB="0" distL="0" distR="0" wp14:anchorId="3910972E" wp14:editId="1F06332B">
            <wp:extent cx="152400" cy="152400"/>
            <wp:effectExtent l="0" t="0" r="0" b="0"/>
            <wp:docPr id="1917392789" name="Immagine 60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52B08" w14:textId="0874E470" w:rsidR="00BC79D5" w:rsidRPr="00BC79D5" w:rsidRDefault="00BC79D5" w:rsidP="00BC79D5">
      <w:r w:rsidRPr="00BC79D5">
        <w:drawing>
          <wp:inline distT="0" distB="0" distL="0" distR="0" wp14:anchorId="4C8495A7" wp14:editId="2C670D45">
            <wp:extent cx="152400" cy="205740"/>
            <wp:effectExtent l="0" t="0" r="0" b="3810"/>
            <wp:docPr id="1377493812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156E0E9F" wp14:editId="115EFB0A">
            <wp:extent cx="152400" cy="205740"/>
            <wp:effectExtent l="0" t="0" r="0" b="0"/>
            <wp:docPr id="1050010859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3A33B344" wp14:editId="397E15EA">
            <wp:extent cx="152400" cy="205740"/>
            <wp:effectExtent l="0" t="0" r="0" b="3810"/>
            <wp:docPr id="956557281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0B99B" w14:textId="5E364BA8" w:rsidR="00BC79D5" w:rsidRPr="00BC79D5" w:rsidRDefault="00BC79D5" w:rsidP="00BC79D5">
      <w:r w:rsidRPr="00BC79D5">
        <w:t>COMUNE DI BRUSCIANO (Città Metropolitana di Napoli) Avviso Di Approvazione CER 3. </w:t>
      </w:r>
      <w:r w:rsidRPr="00BC79D5">
        <w:drawing>
          <wp:inline distT="0" distB="0" distL="0" distR="0" wp14:anchorId="6C7118CF" wp14:editId="601D46E9">
            <wp:extent cx="152400" cy="152400"/>
            <wp:effectExtent l="0" t="0" r="0" b="0"/>
            <wp:docPr id="1872925498" name="Immagine 56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D5823" w14:textId="4FA9F6CB" w:rsidR="00BC79D5" w:rsidRPr="00BC79D5" w:rsidRDefault="00BC79D5" w:rsidP="00BC79D5">
      <w:r w:rsidRPr="00BC79D5">
        <w:drawing>
          <wp:inline distT="0" distB="0" distL="0" distR="0" wp14:anchorId="49D1A6A0" wp14:editId="63084773">
            <wp:extent cx="152400" cy="205740"/>
            <wp:effectExtent l="0" t="0" r="0" b="3810"/>
            <wp:docPr id="243985925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0AF2117C" wp14:editId="3A172872">
            <wp:extent cx="152400" cy="205740"/>
            <wp:effectExtent l="0" t="0" r="0" b="0"/>
            <wp:docPr id="1892275006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03956EDC" wp14:editId="1EC37FAE">
            <wp:extent cx="152400" cy="205740"/>
            <wp:effectExtent l="0" t="0" r="0" b="3810"/>
            <wp:docPr id="1035002631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AEE9C" w14:textId="284B412C" w:rsidR="00BC79D5" w:rsidRPr="00BC79D5" w:rsidRDefault="00BC79D5" w:rsidP="00BC79D5">
      <w:r w:rsidRPr="00BC79D5">
        <w:lastRenderedPageBreak/>
        <w:t xml:space="preserve">COMUNE DI GRAGNANO (Città Metropolitana di Napoli) - Avviso Esito della verifica di assoggettabilità a VAS alla Valutazione Ambientale Strategica (VAS), Variante al PUC ai sensi degli artt. 3 e 4 del Regolamento n°5/2011 finalizzata alla delocalizzazione di edifici posti in aree ad alto rischio idrogeologico da frana e da alluvione ai sensi del comma 9-octies all'art. 23 della L.R.C. n°16 del 22.12.2004 come modificato dall'art. 3 della L.R.C. n°13 del 10.08.2022 e </w:t>
      </w:r>
      <w:proofErr w:type="spellStart"/>
      <w:r w:rsidRPr="00BC79D5">
        <w:t>ss.mm.ii</w:t>
      </w:r>
      <w:proofErr w:type="spellEnd"/>
      <w:r w:rsidRPr="00BC79D5">
        <w:t>. - ESCLUSIONE. CUP: n°001/2025. </w:t>
      </w:r>
      <w:r w:rsidRPr="00BC79D5">
        <w:drawing>
          <wp:inline distT="0" distB="0" distL="0" distR="0" wp14:anchorId="16CA92DD" wp14:editId="5D5BDD72">
            <wp:extent cx="152400" cy="152400"/>
            <wp:effectExtent l="0" t="0" r="0" b="0"/>
            <wp:docPr id="688122645" name="Immagine 52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0C3D8" w14:textId="5673B9C4" w:rsidR="00BC79D5" w:rsidRPr="00BC79D5" w:rsidRDefault="00BC79D5" w:rsidP="00BC79D5">
      <w:r w:rsidRPr="00BC79D5">
        <w:drawing>
          <wp:inline distT="0" distB="0" distL="0" distR="0" wp14:anchorId="7470F0D0" wp14:editId="66EE139F">
            <wp:extent cx="152400" cy="205740"/>
            <wp:effectExtent l="0" t="0" r="0" b="3810"/>
            <wp:docPr id="711609304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2BD3552C" wp14:editId="338240B4">
            <wp:extent cx="152400" cy="205740"/>
            <wp:effectExtent l="0" t="0" r="0" b="0"/>
            <wp:docPr id="2063259719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65774B54" wp14:editId="149EB434">
            <wp:extent cx="152400" cy="205740"/>
            <wp:effectExtent l="0" t="0" r="0" b="3810"/>
            <wp:docPr id="31879237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601E6" w14:textId="0CB79D06" w:rsidR="00BC79D5" w:rsidRPr="00BC79D5" w:rsidRDefault="00BC79D5" w:rsidP="00BC79D5">
      <w:r w:rsidRPr="00BC79D5">
        <w:t>COMUNE DI MELIZZANO (BN) - CF: 92005110629- Avviso di adozione del Piano Urbanistico Comunale, R.U.E.C e Piano del Colore e contestuale avvio delle attività di partecipazione ai fini urbanistici e di consultazione per il procedimento integrato VAS-VI. Delibera di G.C. 44 del 30/06/2025. </w:t>
      </w:r>
      <w:r w:rsidRPr="00BC79D5">
        <w:drawing>
          <wp:inline distT="0" distB="0" distL="0" distR="0" wp14:anchorId="2C91C742" wp14:editId="7B55269F">
            <wp:extent cx="152400" cy="152400"/>
            <wp:effectExtent l="0" t="0" r="0" b="0"/>
            <wp:docPr id="1706975903" name="Immagine 48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3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39285" w14:textId="277E1514" w:rsidR="00BC79D5" w:rsidRPr="00BC79D5" w:rsidRDefault="00BC79D5" w:rsidP="00BC79D5">
      <w:r w:rsidRPr="00BC79D5">
        <w:drawing>
          <wp:inline distT="0" distB="0" distL="0" distR="0" wp14:anchorId="6F95FE79" wp14:editId="46CFA873">
            <wp:extent cx="152400" cy="205740"/>
            <wp:effectExtent l="0" t="0" r="0" b="3810"/>
            <wp:docPr id="1710117829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68505D71" wp14:editId="6116FC9C">
            <wp:extent cx="152400" cy="205740"/>
            <wp:effectExtent l="0" t="0" r="0" b="0"/>
            <wp:docPr id="652867298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6E1DB10F" wp14:editId="35E66F59">
            <wp:extent cx="152400" cy="205740"/>
            <wp:effectExtent l="0" t="0" r="0" b="3810"/>
            <wp:docPr id="927190668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8DA7A" w14:textId="2AC04AC0" w:rsidR="00BC79D5" w:rsidRPr="00BC79D5" w:rsidRDefault="00BC79D5" w:rsidP="00BC79D5">
      <w:r w:rsidRPr="00BC79D5">
        <w:t xml:space="preserve">COMUNE DI NAPOLI - C.F80014890638 - Manifestazione di volontà del Comune di Napoli a procedere, per il complesso immobiliare sito al Corso San Giovanni a Teduccio n.55-63, in un isolato ricompreso a nord da Corso San Giovanni a Teduccio, a sud dalla linea ferroviaria e ad est e ad ovest da altre unità edilizie, di proprietà della società "Antimo Caputo s.r.l." e individuato al </w:t>
      </w:r>
      <w:proofErr w:type="spellStart"/>
      <w:r w:rsidRPr="00BC79D5">
        <w:t>Fg</w:t>
      </w:r>
      <w:proofErr w:type="spellEnd"/>
      <w:r w:rsidRPr="00BC79D5">
        <w:t xml:space="preserve">. 167 - </w:t>
      </w:r>
      <w:proofErr w:type="spellStart"/>
      <w:r w:rsidRPr="00BC79D5">
        <w:t>p.lla</w:t>
      </w:r>
      <w:proofErr w:type="spellEnd"/>
      <w:r w:rsidRPr="00BC79D5">
        <w:t xml:space="preserve"> 157 del N.C.T. e al N.C.E.U. di Napoli </w:t>
      </w:r>
      <w:proofErr w:type="spellStart"/>
      <w:r w:rsidRPr="00BC79D5">
        <w:t>Sez</w:t>
      </w:r>
      <w:proofErr w:type="spellEnd"/>
      <w:r w:rsidRPr="00BC79D5">
        <w:t xml:space="preserve"> </w:t>
      </w:r>
      <w:proofErr w:type="spellStart"/>
      <w:r w:rsidRPr="00BC79D5">
        <w:t>Urb</w:t>
      </w:r>
      <w:proofErr w:type="spellEnd"/>
      <w:r w:rsidRPr="00BC79D5">
        <w:t xml:space="preserve"> SGO </w:t>
      </w:r>
      <w:proofErr w:type="spellStart"/>
      <w:r w:rsidRPr="00BC79D5">
        <w:t>fg</w:t>
      </w:r>
      <w:proofErr w:type="spellEnd"/>
      <w:r w:rsidRPr="00BC79D5">
        <w:t xml:space="preserve"> 1, </w:t>
      </w:r>
      <w:proofErr w:type="spellStart"/>
      <w:r w:rsidRPr="00BC79D5">
        <w:t>p.lla</w:t>
      </w:r>
      <w:proofErr w:type="spellEnd"/>
      <w:r w:rsidRPr="00BC79D5">
        <w:t xml:space="preserve"> 204 - sub 101 </w:t>
      </w:r>
      <w:proofErr w:type="spellStart"/>
      <w:r w:rsidRPr="00BC79D5">
        <w:t>cat</w:t>
      </w:r>
      <w:proofErr w:type="spellEnd"/>
      <w:r w:rsidRPr="00BC79D5">
        <w:t xml:space="preserve">. D/1, alla rettifica della classificazione tipologica ai sensi dell'art. 63 comma 4 delle norme di attuazione della Variante Generale al </w:t>
      </w:r>
      <w:proofErr w:type="spellStart"/>
      <w:r w:rsidRPr="00BC79D5">
        <w:t>Prg</w:t>
      </w:r>
      <w:proofErr w:type="spellEnd"/>
      <w:r w:rsidRPr="00BC79D5">
        <w:t>. </w:t>
      </w:r>
      <w:r w:rsidRPr="00BC79D5">
        <w:drawing>
          <wp:inline distT="0" distB="0" distL="0" distR="0" wp14:anchorId="041E73B4" wp14:editId="3E219E3C">
            <wp:extent cx="152400" cy="152400"/>
            <wp:effectExtent l="0" t="0" r="0" b="0"/>
            <wp:docPr id="1346327491" name="Immagine 44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4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242DA" w14:textId="207638F7" w:rsidR="00BC79D5" w:rsidRPr="00BC79D5" w:rsidRDefault="00BC79D5" w:rsidP="00BC79D5">
      <w:r w:rsidRPr="00BC79D5">
        <w:drawing>
          <wp:inline distT="0" distB="0" distL="0" distR="0" wp14:anchorId="1F497F8F" wp14:editId="36B031E0">
            <wp:extent cx="152400" cy="205740"/>
            <wp:effectExtent l="0" t="0" r="0" b="3810"/>
            <wp:docPr id="191152213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61AF4925" wp14:editId="648556D4">
            <wp:extent cx="152400" cy="205740"/>
            <wp:effectExtent l="0" t="0" r="0" b="0"/>
            <wp:docPr id="236357721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1C95F320" wp14:editId="7DD35F55">
            <wp:extent cx="152400" cy="205740"/>
            <wp:effectExtent l="0" t="0" r="0" b="3810"/>
            <wp:docPr id="969145124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B7870" w14:textId="5FD8E96C" w:rsidR="00BC79D5" w:rsidRPr="00BC79D5" w:rsidRDefault="00BC79D5" w:rsidP="00BC79D5">
      <w:r w:rsidRPr="00BC79D5">
        <w:t>COMUNE DI ROCCADASPIDE (SA) C.F.: 82001710654 Avviso di approvazione della Variante Semplificata al PUC adottata con Delibera di C. C. n. 31 del 26/09/2024 ed approvata con deliberazione di C.C. n. 18 del 23.05.2025. </w:t>
      </w:r>
      <w:r w:rsidRPr="00BC79D5">
        <w:drawing>
          <wp:inline distT="0" distB="0" distL="0" distR="0" wp14:anchorId="3F9CCE91" wp14:editId="4E88595B">
            <wp:extent cx="152400" cy="152400"/>
            <wp:effectExtent l="0" t="0" r="0" b="0"/>
            <wp:docPr id="985204835" name="Immagine 40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5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85952" w14:textId="15C9EDCA" w:rsidR="00BC79D5" w:rsidRPr="00BC79D5" w:rsidRDefault="00BC79D5" w:rsidP="00BC79D5">
      <w:r w:rsidRPr="00BC79D5">
        <w:drawing>
          <wp:inline distT="0" distB="0" distL="0" distR="0" wp14:anchorId="7DAD7680" wp14:editId="2D544AE5">
            <wp:extent cx="152400" cy="205740"/>
            <wp:effectExtent l="0" t="0" r="0" b="3810"/>
            <wp:docPr id="13294801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02A806F0" wp14:editId="620DFE8F">
            <wp:extent cx="152400" cy="205740"/>
            <wp:effectExtent l="0" t="0" r="0" b="0"/>
            <wp:docPr id="1235221979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031ED12D" wp14:editId="7570DD11">
            <wp:extent cx="152400" cy="205740"/>
            <wp:effectExtent l="0" t="0" r="0" b="3810"/>
            <wp:docPr id="210334144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78990" w14:textId="0C66921C" w:rsidR="00BC79D5" w:rsidRPr="00BC79D5" w:rsidRDefault="00BC79D5" w:rsidP="00BC79D5">
      <w:r w:rsidRPr="00BC79D5">
        <w:t>COMUNE DI RUTINO (SA) Oggetto della pubblicazione: Avviso Adozione di variante semplificata del vigente PRG, ex art.19, comma 3, del D.P.R. 327/2001 relativa al Progetto dei "Lavori di sistemazione e messa in sicurezza stradale di via Risorgimento con innesto esistente sulla strada provinciale (ex S.S. 18)". </w:t>
      </w:r>
      <w:r w:rsidRPr="00BC79D5">
        <w:drawing>
          <wp:inline distT="0" distB="0" distL="0" distR="0" wp14:anchorId="504B505D" wp14:editId="403D5805">
            <wp:extent cx="152400" cy="152400"/>
            <wp:effectExtent l="0" t="0" r="0" b="0"/>
            <wp:docPr id="31387654" name="Immagine 36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6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52CEF" w14:textId="4CE3F5D3" w:rsidR="00BC79D5" w:rsidRPr="00BC79D5" w:rsidRDefault="00BC79D5" w:rsidP="00BC79D5">
      <w:r w:rsidRPr="00BC79D5">
        <w:drawing>
          <wp:inline distT="0" distB="0" distL="0" distR="0" wp14:anchorId="7456E648" wp14:editId="1BE8CBED">
            <wp:extent cx="152400" cy="205740"/>
            <wp:effectExtent l="0" t="0" r="0" b="3810"/>
            <wp:docPr id="473082134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44CD3CEF" wp14:editId="35F3DB26">
            <wp:extent cx="152400" cy="205740"/>
            <wp:effectExtent l="0" t="0" r="0" b="0"/>
            <wp:docPr id="1790821803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10A78281" wp14:editId="39E12DEF">
            <wp:extent cx="152400" cy="205740"/>
            <wp:effectExtent l="0" t="0" r="0" b="0"/>
            <wp:docPr id="119259728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99B93" w14:textId="277C5264" w:rsidR="00BC79D5" w:rsidRPr="00BC79D5" w:rsidRDefault="00BC79D5" w:rsidP="00BC79D5">
      <w:r w:rsidRPr="00BC79D5">
        <w:t>COMUNE DI SANT'ANGELO A CUPOLO (BN) -CAP 82010- CF80000540627 Oggetto: Delibera- numero 30 -03/04/2025- Approvazione definitiva di variante al PUA di iniziativa privata in località Pozzo dei Masi. </w:t>
      </w:r>
      <w:r w:rsidRPr="00BC79D5">
        <w:drawing>
          <wp:inline distT="0" distB="0" distL="0" distR="0" wp14:anchorId="05465500" wp14:editId="06593614">
            <wp:extent cx="152400" cy="152400"/>
            <wp:effectExtent l="0" t="0" r="0" b="0"/>
            <wp:docPr id="369321313" name="Immagine 32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7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22C93" w14:textId="79ADFF0A" w:rsidR="00BC79D5" w:rsidRPr="00BC79D5" w:rsidRDefault="00BC79D5" w:rsidP="00BC79D5">
      <w:r w:rsidRPr="00BC79D5">
        <w:drawing>
          <wp:inline distT="0" distB="0" distL="0" distR="0" wp14:anchorId="76379512" wp14:editId="2E1F167A">
            <wp:extent cx="152400" cy="205740"/>
            <wp:effectExtent l="0" t="0" r="0" b="0"/>
            <wp:docPr id="907695322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8DE05" w14:textId="77777777" w:rsidR="00BC79D5" w:rsidRPr="00BC79D5" w:rsidRDefault="00BC79D5" w:rsidP="00BC79D5">
      <w:r w:rsidRPr="00BC79D5">
        <w:rPr>
          <w:b/>
          <w:bCs/>
          <w:i/>
          <w:iCs/>
        </w:rPr>
        <w:t>VIA VAS</w:t>
      </w:r>
    </w:p>
    <w:p w14:paraId="0B7A4700" w14:textId="61775BE6" w:rsidR="00BC79D5" w:rsidRPr="00BC79D5" w:rsidRDefault="00BC79D5" w:rsidP="00BC79D5">
      <w:r w:rsidRPr="00BC79D5">
        <w:drawing>
          <wp:inline distT="0" distB="0" distL="0" distR="0" wp14:anchorId="2A2DB613" wp14:editId="2ACBA4A0">
            <wp:extent cx="152400" cy="205740"/>
            <wp:effectExtent l="0" t="0" r="0" b="0"/>
            <wp:docPr id="1675607286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36AEB89E" wp14:editId="0F12C34A">
            <wp:extent cx="152400" cy="205740"/>
            <wp:effectExtent l="0" t="0" r="0" b="0"/>
            <wp:docPr id="604592600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67ED4456" wp14:editId="67FA0E42">
            <wp:extent cx="152400" cy="205740"/>
            <wp:effectExtent l="0" t="0" r="0" b="0"/>
            <wp:docPr id="152045623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29507" w14:textId="6100C82C" w:rsidR="00BC79D5" w:rsidRPr="00BC79D5" w:rsidRDefault="00BC79D5" w:rsidP="00BC79D5">
      <w:r w:rsidRPr="00BC79D5">
        <w:lastRenderedPageBreak/>
        <w:t>COMUNE DI TEANO (CE) - Pubblicazione del parere motivato VAS, Dichiarazione di sintesi e Piano di monitoraggio, di cui al D.lgs. 152/2006, relativi alla VAS del Piano Urbanistico Comunale del Comune di Teano, approvato sulla base del relativo Rapporto Ambientale e del Parere VAS, ai sensi e per gli effetti dell'art. 3 del Regolamento n. 5 del 2011 di esecuzione della L.R. n. 16/2004 </w:t>
      </w:r>
      <w:r w:rsidRPr="00BC79D5">
        <w:drawing>
          <wp:inline distT="0" distB="0" distL="0" distR="0" wp14:anchorId="14638743" wp14:editId="033D4806">
            <wp:extent cx="152400" cy="152400"/>
            <wp:effectExtent l="0" t="0" r="0" b="0"/>
            <wp:docPr id="1673006661" name="Immagine 64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4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2AB3E" w14:textId="63F87AE6" w:rsidR="00BC79D5" w:rsidRPr="00BC79D5" w:rsidRDefault="00BC79D5" w:rsidP="00BC79D5">
      <w:r w:rsidRPr="00BC79D5">
        <w:drawing>
          <wp:inline distT="0" distB="0" distL="0" distR="0" wp14:anchorId="622D4586" wp14:editId="053BD8CA">
            <wp:extent cx="152400" cy="205740"/>
            <wp:effectExtent l="0" t="0" r="0" b="3810"/>
            <wp:docPr id="439137075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7DD109B5" wp14:editId="6E2DBD13">
            <wp:extent cx="152400" cy="205740"/>
            <wp:effectExtent l="0" t="0" r="0" b="3810"/>
            <wp:docPr id="325537073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A0F6" w14:textId="41D05AD1" w:rsidR="00BC79D5" w:rsidRPr="00BC79D5" w:rsidRDefault="00BC79D5" w:rsidP="00BC79D5">
      <w:r w:rsidRPr="00BC79D5">
        <w:t> </w:t>
      </w:r>
      <w:r w:rsidRPr="00BC79D5">
        <w:drawing>
          <wp:inline distT="0" distB="0" distL="0" distR="0" wp14:anchorId="51055CB1" wp14:editId="0B1713B9">
            <wp:extent cx="152400" cy="205740"/>
            <wp:effectExtent l="0" t="0" r="0" b="3810"/>
            <wp:docPr id="1291489851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9D5">
        <w:t> </w:t>
      </w:r>
      <w:r w:rsidRPr="00BC79D5">
        <w:drawing>
          <wp:inline distT="0" distB="0" distL="0" distR="0" wp14:anchorId="55C1D73A" wp14:editId="3FE78F78">
            <wp:extent cx="152400" cy="205740"/>
            <wp:effectExtent l="0" t="0" r="0" b="3810"/>
            <wp:docPr id="500675720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E4B5A" w14:textId="77777777" w:rsidR="00C24349" w:rsidRDefault="00C24349"/>
    <w:sectPr w:rsidR="00C24349" w:rsidSect="00BC79D5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D5"/>
    <w:rsid w:val="00020679"/>
    <w:rsid w:val="001A44BA"/>
    <w:rsid w:val="00646255"/>
    <w:rsid w:val="00906655"/>
    <w:rsid w:val="00AD0A2E"/>
    <w:rsid w:val="00BC79D5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9F04"/>
  <w15:chartTrackingRefBased/>
  <w15:docId w15:val="{258F8B87-300E-4851-9FB5-D8CD371E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7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7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79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79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79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79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79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79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79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7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7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79D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79D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79D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79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79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79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79D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7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7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79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79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7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79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79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79D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7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79D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79D5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BC79D5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C79D5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rc.regione.campania.it/eBurcWeb/directServlet?DOCUMENT_ID=150052&amp;ATTACH_ID=229533" TargetMode="External"/><Relationship Id="rId13" Type="http://schemas.openxmlformats.org/officeDocument/2006/relationships/hyperlink" Target="http://burc.regione.campania.it/eBurcWeb/directServlet?DOCUMENT_ID=150050&amp;ATTACH_ID=229531" TargetMode="External"/><Relationship Id="rId18" Type="http://schemas.openxmlformats.org/officeDocument/2006/relationships/hyperlink" Target="http://burc.regione.campania.it/eBurcWeb/directServlet?DOCUMENT_ID=150012&amp;ATTACH_ID=22948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urc.regione.campania.it/eBurcWeb/directServlet?DOCUMENT_ID=150009&amp;ATTACH_ID=229482" TargetMode="External"/><Relationship Id="rId7" Type="http://schemas.openxmlformats.org/officeDocument/2006/relationships/image" Target="media/image3.gif"/><Relationship Id="rId12" Type="http://schemas.openxmlformats.org/officeDocument/2006/relationships/hyperlink" Target="http://burc.regione.campania.it/eBurcWeb/directServlet?DOCUMENT_ID=150060&amp;ATTACH_ID=229544" TargetMode="External"/><Relationship Id="rId17" Type="http://schemas.openxmlformats.org/officeDocument/2006/relationships/hyperlink" Target="http://burc.regione.campania.it/eBurcWeb/directServlet?DOCUMENT_ID=150013&amp;ATTACH_ID=22948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urc.regione.campania.it/eBurcWeb/directServlet?DOCUMENT_ID=150014&amp;ATTACH_ID=229487" TargetMode="External"/><Relationship Id="rId20" Type="http://schemas.openxmlformats.org/officeDocument/2006/relationships/hyperlink" Target="http://burc.regione.campania.it/eBurcWeb/directServlet?DOCUMENT_ID=150010&amp;ATTACH_ID=22948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hyperlink" Target="http://burc.regione.campania.it/eBurcWeb/directServlet?DOCUMENT_ID=150053&amp;ATTACH_ID=229534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burc.regione.campania.it/eBurcWeb/directServlet?DOCUMENT_ID=150026&amp;ATTACH_ID=229507" TargetMode="External"/><Relationship Id="rId23" Type="http://schemas.openxmlformats.org/officeDocument/2006/relationships/hyperlink" Target="http://burc.regione.campania.it/eBurcWeb/directServlet?DOCUMENT_ID=150047&amp;ATTACH_ID=229528" TargetMode="External"/><Relationship Id="rId10" Type="http://schemas.openxmlformats.org/officeDocument/2006/relationships/image" Target="media/image5.gif"/><Relationship Id="rId19" Type="http://schemas.openxmlformats.org/officeDocument/2006/relationships/hyperlink" Target="http://burc.regione.campania.it/eBurcWeb/directServlet?DOCUMENT_ID=150011&amp;ATTACH_ID=22948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gif"/><Relationship Id="rId22" Type="http://schemas.openxmlformats.org/officeDocument/2006/relationships/hyperlink" Target="http://burc.regione.campania.it/eBurcWeb/directServlet?DOCUMENT_ID=150008&amp;ATTACH_ID=22948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48</dc:title>
  <dc:subject>14 luglio 2025</dc:subject>
  <dc:creator>ANCE CAMPANIA</dc:creator>
  <cp:keywords/>
  <dc:description/>
  <cp:lastModifiedBy>ANCE CAMPANIA</cp:lastModifiedBy>
  <cp:revision>1</cp:revision>
  <dcterms:created xsi:type="dcterms:W3CDTF">2025-07-14T15:46:00Z</dcterms:created>
  <dcterms:modified xsi:type="dcterms:W3CDTF">2025-07-14T15:49:00Z</dcterms:modified>
</cp:coreProperties>
</file>