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0014190"/>
        <w:docPartObj>
          <w:docPartGallery w:val="Cover Pages"/>
          <w:docPartUnique/>
        </w:docPartObj>
      </w:sdtPr>
      <w:sdtContent>
        <w:p w14:paraId="752D2D99" w14:textId="001A0AA0" w:rsidR="00F25ECA" w:rsidRDefault="00F25ECA"/>
        <w:p w14:paraId="23165AA7" w14:textId="7F22F754" w:rsidR="00F25ECA" w:rsidRDefault="00F25ECA">
          <w:r>
            <w:rPr>
              <w:noProof/>
            </w:rPr>
            <w:drawing>
              <wp:inline distT="0" distB="0" distL="0" distR="0" wp14:anchorId="6022CACB" wp14:editId="31C21EC3">
                <wp:extent cx="2293620" cy="822960"/>
                <wp:effectExtent l="0" t="0" r="0" b="0"/>
                <wp:docPr id="2050334487" name="Immagin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931691D" wp14:editId="379A4E4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FC7B1C" w14:textId="5DABB6A4" w:rsidR="00F25ECA" w:rsidRDefault="00F25ECA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F0BBD8F" w14:textId="07F5756D" w:rsidR="00F25ECA" w:rsidRDefault="00F25EC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29 settembre 205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073EF5D" w14:textId="4568B095" w:rsidR="00F25ECA" w:rsidRDefault="00F25ECA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931691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6FC7B1C" w14:textId="5DABB6A4" w:rsidR="00F25ECA" w:rsidRDefault="00F25ECA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F0BBD8F" w14:textId="07F5756D" w:rsidR="00F25ECA" w:rsidRDefault="00F25EC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29 settembre 205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073EF5D" w14:textId="4568B095" w:rsidR="00F25ECA" w:rsidRDefault="00F25ECA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BAFF32" wp14:editId="61DCFA7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31DE18E" w14:textId="3DB741D6" w:rsidR="00F25ECA" w:rsidRDefault="00F25ECA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5BAFF32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31DE18E" w14:textId="3DB741D6" w:rsidR="00F25ECA" w:rsidRDefault="00F25ECA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41BCD17" w14:textId="6BEDF67F" w:rsidR="00F25ECA" w:rsidRPr="00F25ECA" w:rsidRDefault="00F25ECA" w:rsidP="00F25ECA">
      <w:r w:rsidRPr="00F25ECA">
        <w:rPr>
          <w:b/>
          <w:bCs/>
          <w:i/>
          <w:iCs/>
        </w:rPr>
        <w:lastRenderedPageBreak/>
        <w:t>TTI DEL CONSIGLIO REGIONALE</w:t>
      </w:r>
    </w:p>
    <w:p w14:paraId="3997A92C" w14:textId="1155FF6F" w:rsidR="00F25ECA" w:rsidRPr="00F25ECA" w:rsidRDefault="00F25ECA" w:rsidP="00F25ECA">
      <w:r w:rsidRPr="00F25ECA">
        <w:drawing>
          <wp:inline distT="0" distB="0" distL="0" distR="0" wp14:anchorId="6CCEA913" wp14:editId="00928DC9">
            <wp:extent cx="152400" cy="205740"/>
            <wp:effectExtent l="0" t="0" r="0" b="3810"/>
            <wp:docPr id="197239990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4F392FB8" wp14:editId="3BE5C69B">
            <wp:extent cx="152400" cy="205740"/>
            <wp:effectExtent l="0" t="0" r="0" b="3810"/>
            <wp:docPr id="5944541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5FE87C62" wp14:editId="7C4FC60C">
            <wp:extent cx="152400" cy="205740"/>
            <wp:effectExtent l="0" t="0" r="0" b="3810"/>
            <wp:docPr id="24140580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1D135" w14:textId="398A407B" w:rsidR="00F25ECA" w:rsidRPr="00F25ECA" w:rsidRDefault="00F25ECA" w:rsidP="00F25ECA">
      <w:r w:rsidRPr="00F25ECA">
        <w:t xml:space="preserve">CONSIGLIO REGIONALE DELLA CAMPANIA - Deliberazione n. 4 del 30 luglio 2025 - Comune di Minori (SA). Realizzazione del "Programma integrato di interventi volti alla messa in sicurezza dell'abitato di Minori" costituito dal sub intervento A per la messa in sicurezza e riqualificazione del Corso Vittorio Emanuele e del sottostante ex alveo del </w:t>
      </w:r>
      <w:proofErr w:type="spellStart"/>
      <w:r w:rsidRPr="00F25ECA">
        <w:t>Reghinna</w:t>
      </w:r>
      <w:proofErr w:type="spellEnd"/>
      <w:r w:rsidRPr="00F25ECA">
        <w:t xml:space="preserve"> Minor e dal sub intervento B per la realizzazione di una via di fuga attraverso collegamento della viabilità interna con la S.S. 163 "Amalfitana" km 32+500" - Parere favorevole alla variante al PUT (L.R.35/87) </w:t>
      </w:r>
      <w:r w:rsidRPr="00F25ECA">
        <w:drawing>
          <wp:inline distT="0" distB="0" distL="0" distR="0" wp14:anchorId="74F8B3EF" wp14:editId="5B572744">
            <wp:extent cx="152400" cy="152400"/>
            <wp:effectExtent l="0" t="0" r="0" b="0"/>
            <wp:docPr id="704785967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4316" w14:textId="77777777" w:rsidR="00F25ECA" w:rsidRPr="00F25ECA" w:rsidRDefault="00F25ECA" w:rsidP="00F25ECA">
      <w:r w:rsidRPr="00F25ECA">
        <w:rPr>
          <w:i/>
          <w:iCs/>
        </w:rPr>
        <w:t>DIREZIONE GENERALE POLITICHE CULTURALI E TURISMO</w:t>
      </w:r>
    </w:p>
    <w:p w14:paraId="018275CB" w14:textId="2D4D7001" w:rsidR="00F25ECA" w:rsidRPr="00F25ECA" w:rsidRDefault="00F25ECA" w:rsidP="00F25ECA">
      <w:r w:rsidRPr="00F25ECA">
        <w:drawing>
          <wp:inline distT="0" distB="0" distL="0" distR="0" wp14:anchorId="7EC3AD94" wp14:editId="72E744F5">
            <wp:extent cx="152400" cy="205740"/>
            <wp:effectExtent l="0" t="0" r="0" b="3810"/>
            <wp:docPr id="8378242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33E70459" wp14:editId="14DF9D2E">
            <wp:extent cx="152400" cy="205740"/>
            <wp:effectExtent l="0" t="0" r="0" b="3810"/>
            <wp:docPr id="2029841070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409E8E4B" wp14:editId="050D623F">
            <wp:extent cx="152400" cy="205740"/>
            <wp:effectExtent l="0" t="0" r="0" b="3810"/>
            <wp:docPr id="212163188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1DC5A36C" wp14:editId="6F7D0829">
            <wp:extent cx="152400" cy="205740"/>
            <wp:effectExtent l="0" t="0" r="0" b="3810"/>
            <wp:docPr id="145389824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D9536" w14:textId="61343D6A" w:rsidR="00F25ECA" w:rsidRPr="00F25ECA" w:rsidRDefault="00F25ECA" w:rsidP="00F25ECA">
      <w:r w:rsidRPr="00F25ECA">
        <w:t xml:space="preserve">DIREZIONE GENERALE - DIREZIONE GENERALE POLITICHE CULTURALI E TURISMO Settore 01 PROMOZIONE E VALORIZZAZIONE DEI BENI CULTURALI Decreto Dirigenziale n. 1 del 25.09.2025 - L.R. n. 27/2019 Art. 1 c.11 - L.R. n. 25/2024 - Allegato 1- Approvazione dell'Avviso pubblico per l'accesso a contributi destinati a sostenere iniziative degli enti locali e degli enti gestori di beni monumentali diretti a garantire un'adeguata illuminazione architettonica esterna ai monumenti (con allegati) e nomina </w:t>
      </w:r>
      <w:proofErr w:type="spellStart"/>
      <w:r w:rsidRPr="00F25ECA">
        <w:t>R.d.P</w:t>
      </w:r>
      <w:proofErr w:type="spellEnd"/>
      <w:r w:rsidRPr="00F25ECA">
        <w:t>.; PUBBLICAZIONE: BURC - </w:t>
      </w:r>
      <w:r w:rsidRPr="00F25ECA">
        <w:drawing>
          <wp:inline distT="0" distB="0" distL="0" distR="0" wp14:anchorId="421B2759" wp14:editId="244AB5FC">
            <wp:extent cx="152400" cy="152400"/>
            <wp:effectExtent l="0" t="0" r="0" b="0"/>
            <wp:docPr id="1261147318" name="Immagine 26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1EF65" w14:textId="1F64C522" w:rsidR="00F25ECA" w:rsidRPr="00F25ECA" w:rsidRDefault="00F25ECA" w:rsidP="00F25ECA">
      <w:r w:rsidRPr="00F25ECA">
        <w:drawing>
          <wp:inline distT="0" distB="0" distL="0" distR="0" wp14:anchorId="26C15541" wp14:editId="023DFECE">
            <wp:extent cx="152400" cy="205740"/>
            <wp:effectExtent l="0" t="0" r="0" b="3810"/>
            <wp:docPr id="171066116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61F062DF" wp14:editId="1D77385F">
            <wp:extent cx="152400" cy="205740"/>
            <wp:effectExtent l="0" t="0" r="0" b="3810"/>
            <wp:docPr id="381945679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5E0DF10F" wp14:editId="61203651">
            <wp:extent cx="152400" cy="205740"/>
            <wp:effectExtent l="0" t="0" r="0" b="3810"/>
            <wp:docPr id="1142879380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57E5A371" wp14:editId="50AFFCE3">
            <wp:extent cx="152400" cy="205740"/>
            <wp:effectExtent l="0" t="0" r="0" b="3810"/>
            <wp:docPr id="80011164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1FBBFB79" wp14:editId="59CC9C74">
            <wp:extent cx="152400" cy="205740"/>
            <wp:effectExtent l="0" t="0" r="0" b="3810"/>
            <wp:docPr id="21024299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9AC32" w14:textId="5A5C2116" w:rsidR="00F25ECA" w:rsidRPr="00F25ECA" w:rsidRDefault="00F25ECA" w:rsidP="00F25ECA">
      <w:r w:rsidRPr="00F25ECA">
        <w:drawing>
          <wp:inline distT="0" distB="0" distL="0" distR="0" wp14:anchorId="09AB0722" wp14:editId="74BB8EA4">
            <wp:extent cx="152400" cy="152400"/>
            <wp:effectExtent l="0" t="0" r="0" b="0"/>
            <wp:docPr id="773544340" name="Immagine 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AVVISO </w:t>
      </w:r>
      <w:r w:rsidRPr="00F25ECA">
        <w:drawing>
          <wp:inline distT="0" distB="0" distL="0" distR="0" wp14:anchorId="013D6358" wp14:editId="1AA19257">
            <wp:extent cx="152400" cy="152400"/>
            <wp:effectExtent l="0" t="0" r="0" b="0"/>
            <wp:docPr id="992495451" name="Immagine 19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FE50C" w14:textId="1A534247" w:rsidR="00F25ECA" w:rsidRPr="00F25ECA" w:rsidRDefault="00F25ECA" w:rsidP="00F25ECA">
      <w:r w:rsidRPr="00F25ECA">
        <w:drawing>
          <wp:inline distT="0" distB="0" distL="0" distR="0" wp14:anchorId="2B18DF17" wp14:editId="5F71583F">
            <wp:extent cx="152400" cy="205740"/>
            <wp:effectExtent l="0" t="0" r="0" b="3810"/>
            <wp:docPr id="192533611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74335111" wp14:editId="2026827D">
            <wp:extent cx="152400" cy="205740"/>
            <wp:effectExtent l="0" t="0" r="0" b="3810"/>
            <wp:docPr id="570160459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6FB9EB1A" wp14:editId="1490B637">
            <wp:extent cx="152400" cy="205740"/>
            <wp:effectExtent l="0" t="0" r="0" b="3810"/>
            <wp:docPr id="114789964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4A7D38A9" wp14:editId="1738A47A">
            <wp:extent cx="152400" cy="205740"/>
            <wp:effectExtent l="0" t="0" r="0" b="3810"/>
            <wp:docPr id="21466527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40F37ABE" wp14:editId="72BB83E0">
            <wp:extent cx="152400" cy="205740"/>
            <wp:effectExtent l="0" t="0" r="0" b="3810"/>
            <wp:docPr id="95374954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EEBB" w14:textId="48A85B51" w:rsidR="00F25ECA" w:rsidRPr="00F25ECA" w:rsidRDefault="00F25ECA" w:rsidP="00F25ECA">
      <w:r w:rsidRPr="00F25ECA">
        <w:drawing>
          <wp:inline distT="0" distB="0" distL="0" distR="0" wp14:anchorId="57B8B293" wp14:editId="2287A3EC">
            <wp:extent cx="152400" cy="152400"/>
            <wp:effectExtent l="0" t="0" r="0" b="0"/>
            <wp:docPr id="747671638" name="Immagine 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Allegato 1/EL </w:t>
      </w:r>
      <w:r w:rsidRPr="00F25ECA">
        <w:drawing>
          <wp:inline distT="0" distB="0" distL="0" distR="0" wp14:anchorId="63A78C4A" wp14:editId="2AAA321A">
            <wp:extent cx="152400" cy="152400"/>
            <wp:effectExtent l="0" t="0" r="0" b="0"/>
            <wp:docPr id="1371414615" name="Immagine 1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D28AA" w14:textId="037A05D2" w:rsidR="00F25ECA" w:rsidRPr="00F25ECA" w:rsidRDefault="00F25ECA" w:rsidP="00F25ECA">
      <w:r w:rsidRPr="00F25ECA">
        <w:drawing>
          <wp:inline distT="0" distB="0" distL="0" distR="0" wp14:anchorId="2DBDD963" wp14:editId="3C7C313F">
            <wp:extent cx="152400" cy="205740"/>
            <wp:effectExtent l="0" t="0" r="0" b="3810"/>
            <wp:docPr id="77897357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67497105" wp14:editId="183218B9">
            <wp:extent cx="152400" cy="205740"/>
            <wp:effectExtent l="0" t="0" r="0" b="3810"/>
            <wp:docPr id="159566245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0781C6A7" wp14:editId="002804BB">
            <wp:extent cx="152400" cy="205740"/>
            <wp:effectExtent l="0" t="0" r="0" b="3810"/>
            <wp:docPr id="157661236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18AEB57C" wp14:editId="093F9DDA">
            <wp:extent cx="152400" cy="205740"/>
            <wp:effectExtent l="0" t="0" r="0" b="3810"/>
            <wp:docPr id="115546256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01750E19" wp14:editId="51CBEA50">
            <wp:extent cx="152400" cy="205740"/>
            <wp:effectExtent l="0" t="0" r="0" b="0"/>
            <wp:docPr id="159345715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DEC74" w14:textId="2E64FC9B" w:rsidR="00F25ECA" w:rsidRPr="00F25ECA" w:rsidRDefault="00F25ECA" w:rsidP="00F25ECA">
      <w:r w:rsidRPr="00F25ECA">
        <w:drawing>
          <wp:inline distT="0" distB="0" distL="0" distR="0" wp14:anchorId="02AA8377" wp14:editId="4CD8A5FF">
            <wp:extent cx="152400" cy="152400"/>
            <wp:effectExtent l="0" t="0" r="0" b="0"/>
            <wp:docPr id="41234529" name="Immagine 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Allegato 2/EG </w:t>
      </w:r>
      <w:r w:rsidRPr="00F25ECA">
        <w:drawing>
          <wp:inline distT="0" distB="0" distL="0" distR="0" wp14:anchorId="6282306A" wp14:editId="2D70D483">
            <wp:extent cx="152400" cy="152400"/>
            <wp:effectExtent l="0" t="0" r="0" b="0"/>
            <wp:docPr id="1483136375" name="Immagine 5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AE95E" w14:textId="77777777" w:rsidR="00F25ECA" w:rsidRPr="00F25ECA" w:rsidRDefault="00F25ECA" w:rsidP="00F25ECA">
      <w:r w:rsidRPr="00F25ECA">
        <w:rPr>
          <w:i/>
          <w:iCs/>
        </w:rPr>
        <w:t>DIREZIONE GENERALE GOVERNO DEL TERRITORIO</w:t>
      </w:r>
    </w:p>
    <w:p w14:paraId="57177E35" w14:textId="09844326" w:rsidR="00F25ECA" w:rsidRPr="00F25ECA" w:rsidRDefault="00F25ECA" w:rsidP="00F25ECA">
      <w:r w:rsidRPr="00F25ECA">
        <w:drawing>
          <wp:inline distT="0" distB="0" distL="0" distR="0" wp14:anchorId="548089BC" wp14:editId="7B6FC277">
            <wp:extent cx="152400" cy="205740"/>
            <wp:effectExtent l="0" t="0" r="0" b="3810"/>
            <wp:docPr id="1740846668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6230E12A" wp14:editId="30FAF600">
            <wp:extent cx="152400" cy="205740"/>
            <wp:effectExtent l="0" t="0" r="0" b="3810"/>
            <wp:docPr id="189638565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AF2CD" w14:textId="67F6716E" w:rsidR="00C24349" w:rsidRDefault="00F25ECA">
      <w:r w:rsidRPr="00F25ECA">
        <w:t>DIREZIONE GENERALE - DIREZIONE GENERALE GOVERNO DEL TERRITORIO Decreto Dirigenziale n. 4 del 18.09.2025 - AVVISO PUBBLICO DELLA REGIONE CAMPANIA PNRR, MISSIONE 1 - DIGITALIZZAZIONE, INNOVAZIONE, COMPETITIVITÀ E CULTURA, COMPONENT 3 - CULTURA 4.0 (M1C3), MISURA 2 "RIGENERAZIONE DI PICCOLI SITI CULTURALI, PATRIMONIO CULTURALE, RELIGIOSO E RURALE", INVESTIMENTO 2.2: "TUTELA E VALORIZZAZIONE DELL'ARCHITETTURA E DEL PAESAGGIO RURALE" FINANZIATO DALL'UNIONE EUROPEA - NEXTGENERATIONEU. MODIFICA AVVISO PUBBLICO ADOTTATO CON D.D. N. 36 DEL 14/04/2022. </w:t>
      </w:r>
      <w:r w:rsidRPr="00F25ECA">
        <w:drawing>
          <wp:inline distT="0" distB="0" distL="0" distR="0" wp14:anchorId="3B390D4A" wp14:editId="46D802F6">
            <wp:extent cx="152400" cy="152400"/>
            <wp:effectExtent l="0" t="0" r="0" b="0"/>
            <wp:docPr id="12669332" name="Immagine 33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E8CA6" w14:textId="77777777" w:rsidR="00F25ECA" w:rsidRPr="00F25ECA" w:rsidRDefault="00F25ECA" w:rsidP="00F25ECA">
      <w:r w:rsidRPr="00F25ECA">
        <w:rPr>
          <w:b/>
          <w:bCs/>
          <w:i/>
          <w:iCs/>
        </w:rPr>
        <w:t>AVVISI DI DEPOSITO DI P.R.G. E/O ATTI URBANISTICI</w:t>
      </w:r>
    </w:p>
    <w:p w14:paraId="64B6AF78" w14:textId="42A07D46" w:rsidR="00F25ECA" w:rsidRPr="00F25ECA" w:rsidRDefault="00F25ECA" w:rsidP="00F25ECA">
      <w:r w:rsidRPr="00F25ECA">
        <w:drawing>
          <wp:inline distT="0" distB="0" distL="0" distR="0" wp14:anchorId="52CAAA5B" wp14:editId="05204916">
            <wp:extent cx="152400" cy="205740"/>
            <wp:effectExtent l="0" t="0" r="0" b="3810"/>
            <wp:docPr id="1837913665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43F64EA2" wp14:editId="58C989AC">
            <wp:extent cx="152400" cy="205740"/>
            <wp:effectExtent l="0" t="0" r="0" b="0"/>
            <wp:docPr id="54378980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5B337411" wp14:editId="0F53EA2B">
            <wp:extent cx="152400" cy="205740"/>
            <wp:effectExtent l="0" t="0" r="0" b="3810"/>
            <wp:docPr id="82784906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66F67" w14:textId="707BEBF1" w:rsidR="00F25ECA" w:rsidRPr="00F25ECA" w:rsidRDefault="00F25ECA" w:rsidP="00F25ECA">
      <w:r w:rsidRPr="00F25ECA">
        <w:lastRenderedPageBreak/>
        <w:t xml:space="preserve">COMUNE DI CASALNUOVO DI NAPOLI (Città Metropolitana di Napoli) - Adeguamento Sede Stradale - Sistemazione A Verde Con Stalli Auto In Via Pastino Fontana Cup: J11b19001260004 - Presa D'atto Parere Coerenza </w:t>
      </w:r>
      <w:proofErr w:type="spellStart"/>
      <w:r w:rsidRPr="00F25ECA">
        <w:t>Ptcm</w:t>
      </w:r>
      <w:proofErr w:type="spellEnd"/>
      <w:r w:rsidRPr="00F25ECA">
        <w:t xml:space="preserve"> E Approvazione Della Variante Semplificata Al </w:t>
      </w:r>
      <w:proofErr w:type="spellStart"/>
      <w:r w:rsidRPr="00F25ECA">
        <w:t>Prg</w:t>
      </w:r>
      <w:proofErr w:type="spellEnd"/>
      <w:r w:rsidRPr="00F25ECA">
        <w:t>, Ai Sensi Dell'art. 19 Commi 2 E 4 D.P.R. 327/2001 E Artt.3,4 Del Regolamento Regionale N. 5/2011. </w:t>
      </w:r>
      <w:r w:rsidRPr="00F25ECA">
        <w:drawing>
          <wp:inline distT="0" distB="0" distL="0" distR="0" wp14:anchorId="5FF89A7F" wp14:editId="2C3B0D59">
            <wp:extent cx="152400" cy="152400"/>
            <wp:effectExtent l="0" t="0" r="0" b="0"/>
            <wp:docPr id="1027994462" name="Immagine 5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8FF9" w14:textId="42DF73FA" w:rsidR="00F25ECA" w:rsidRPr="00F25ECA" w:rsidRDefault="00F25ECA" w:rsidP="00F25ECA">
      <w:r w:rsidRPr="00F25ECA">
        <w:drawing>
          <wp:inline distT="0" distB="0" distL="0" distR="0" wp14:anchorId="5F4BF0AC" wp14:editId="0C05501F">
            <wp:extent cx="152400" cy="205740"/>
            <wp:effectExtent l="0" t="0" r="0" b="3810"/>
            <wp:docPr id="1033641761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7F5CDDF5" wp14:editId="2058CD0A">
            <wp:extent cx="152400" cy="205740"/>
            <wp:effectExtent l="0" t="0" r="0" b="0"/>
            <wp:docPr id="1261383905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28BBFA4A" wp14:editId="1A2AFAC7">
            <wp:extent cx="152400" cy="205740"/>
            <wp:effectExtent l="0" t="0" r="0" b="3810"/>
            <wp:docPr id="1475774506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BF6DC" w14:textId="7D74D4D7" w:rsidR="00F25ECA" w:rsidRPr="00F25ECA" w:rsidRDefault="00F25ECA" w:rsidP="00F25ECA">
      <w:r w:rsidRPr="00F25ECA">
        <w:t>COMUNE DI CASTEL SAN LORENZO (SA) - Avviso Per Approvazione Della Variante Al Piano Urbanistico, Ai Sensi Dell'art. 10, Del Dpr 327/01 Per I Lavori Di "Messa In Sicurezza Riqualificazione E Valorizzazione Di Un'area Da Acquisire Al Patrimonio Comunale Sita In Via San Cosma". </w:t>
      </w:r>
      <w:r w:rsidRPr="00F25ECA">
        <w:drawing>
          <wp:inline distT="0" distB="0" distL="0" distR="0" wp14:anchorId="4E7DAD24" wp14:editId="7332C322">
            <wp:extent cx="152400" cy="152400"/>
            <wp:effectExtent l="0" t="0" r="0" b="0"/>
            <wp:docPr id="687715007" name="Immagine 4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A20A0" w14:textId="4D971E66" w:rsidR="00F25ECA" w:rsidRPr="00F25ECA" w:rsidRDefault="00F25ECA" w:rsidP="00F25ECA">
      <w:r w:rsidRPr="00F25ECA">
        <w:drawing>
          <wp:inline distT="0" distB="0" distL="0" distR="0" wp14:anchorId="46682A20" wp14:editId="3C741D5C">
            <wp:extent cx="152400" cy="205740"/>
            <wp:effectExtent l="0" t="0" r="0" b="3810"/>
            <wp:docPr id="1046215645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2524E49E" wp14:editId="543EC76A">
            <wp:extent cx="152400" cy="205740"/>
            <wp:effectExtent l="0" t="0" r="0" b="0"/>
            <wp:docPr id="691809704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136356D2" wp14:editId="65087D0C">
            <wp:extent cx="152400" cy="205740"/>
            <wp:effectExtent l="0" t="0" r="0" b="3810"/>
            <wp:docPr id="1937600513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77A3" w14:textId="5C335297" w:rsidR="00F25ECA" w:rsidRPr="00F25ECA" w:rsidRDefault="00F25ECA" w:rsidP="00F25ECA">
      <w:r w:rsidRPr="00F25ECA">
        <w:t xml:space="preserve">COMUNE DI CESA (CE) - VIA DE GASPERI 1, 81030 CESA (CE) - C.F. 81001370618 Avviso Di Adozione Del Piano Urbanistico Attuativo (P.U.A.) Di Iniziativa Privata Presentato Dal Sig. Gabella Mario, L.R. Della Società Geom. Gabella Pasquale </w:t>
      </w:r>
      <w:proofErr w:type="spellStart"/>
      <w:r w:rsidRPr="00F25ECA">
        <w:t>Srl</w:t>
      </w:r>
      <w:proofErr w:type="spellEnd"/>
      <w:r w:rsidRPr="00F25ECA">
        <w:t xml:space="preserve">, In Nome E Per Conto Dei Seguenti Soggetti: Romano Cristina, Romano </w:t>
      </w:r>
      <w:proofErr w:type="spellStart"/>
      <w:r w:rsidRPr="00F25ECA">
        <w:t>Michelangela</w:t>
      </w:r>
      <w:proofErr w:type="spellEnd"/>
      <w:r w:rsidRPr="00F25ECA">
        <w:t>, Romano Paola; Attuali Proprietari Delle Aree Censite Nel Comparto Nr. 37/A </w:t>
      </w:r>
      <w:r w:rsidRPr="00F25ECA">
        <w:drawing>
          <wp:inline distT="0" distB="0" distL="0" distR="0" wp14:anchorId="65066C76" wp14:editId="5894B6BD">
            <wp:extent cx="152400" cy="152400"/>
            <wp:effectExtent l="0" t="0" r="0" b="0"/>
            <wp:docPr id="774703854" name="Immagine 4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7610" w14:textId="3D70768F" w:rsidR="00F25ECA" w:rsidRPr="00F25ECA" w:rsidRDefault="00F25ECA" w:rsidP="00F25ECA">
      <w:r w:rsidRPr="00F25ECA">
        <w:drawing>
          <wp:inline distT="0" distB="0" distL="0" distR="0" wp14:anchorId="427BD138" wp14:editId="63AB4B31">
            <wp:extent cx="152400" cy="205740"/>
            <wp:effectExtent l="0" t="0" r="0" b="3810"/>
            <wp:docPr id="2105209715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23162FD5" wp14:editId="0E3E2BE9">
            <wp:extent cx="152400" cy="205740"/>
            <wp:effectExtent l="0" t="0" r="0" b="0"/>
            <wp:docPr id="1395659432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2535B3BB" wp14:editId="02A74F53">
            <wp:extent cx="152400" cy="205740"/>
            <wp:effectExtent l="0" t="0" r="0" b="3810"/>
            <wp:docPr id="42618268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3974" w14:textId="40CEE3FB" w:rsidR="00F25ECA" w:rsidRPr="00F25ECA" w:rsidRDefault="00F25ECA" w:rsidP="00F25ECA">
      <w:r w:rsidRPr="00F25ECA">
        <w:t>COMUNE DI PIETRELCINA (BN) - C.F. 80001750621. Adozione Revisione del Piano Urbanistico Comunale. Avviso di deposito. Avviso Protocollo n. 0009606 del 16/09/2025. </w:t>
      </w:r>
      <w:r w:rsidRPr="00F25ECA">
        <w:drawing>
          <wp:inline distT="0" distB="0" distL="0" distR="0" wp14:anchorId="183CCD00" wp14:editId="5A1A5F82">
            <wp:extent cx="152400" cy="152400"/>
            <wp:effectExtent l="0" t="0" r="0" b="0"/>
            <wp:docPr id="249621325" name="Immagine 39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2D15D" w14:textId="0855F12D" w:rsidR="00F25ECA" w:rsidRPr="00F25ECA" w:rsidRDefault="00F25ECA" w:rsidP="00F25ECA">
      <w:r w:rsidRPr="00F25ECA">
        <w:drawing>
          <wp:inline distT="0" distB="0" distL="0" distR="0" wp14:anchorId="6F913816" wp14:editId="423F1002">
            <wp:extent cx="152400" cy="205740"/>
            <wp:effectExtent l="0" t="0" r="0" b="3810"/>
            <wp:docPr id="1984636387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3121A1F3" wp14:editId="62F677B8">
            <wp:extent cx="152400" cy="205740"/>
            <wp:effectExtent l="0" t="0" r="0" b="0"/>
            <wp:docPr id="178253034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724EA7CA" wp14:editId="63749EF9">
            <wp:extent cx="152400" cy="205740"/>
            <wp:effectExtent l="0" t="0" r="0" b="0"/>
            <wp:docPr id="81056745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6956E" w14:textId="0D65C402" w:rsidR="00F25ECA" w:rsidRPr="00F25ECA" w:rsidRDefault="00F25ECA" w:rsidP="00F25ECA">
      <w:r w:rsidRPr="00F25ECA">
        <w:t>COMUNE DI POGGIOMARINO (Città Metropolitana di Napoli) - Avviso Di Pubblicazione: Adozione Variante Semplificata Al P.R.G. Ai Sensi Dell'art. 19 Del D.P.R. N. 327/2001 Disposizione Efficacia". </w:t>
      </w:r>
      <w:r w:rsidRPr="00F25ECA">
        <w:drawing>
          <wp:inline distT="0" distB="0" distL="0" distR="0" wp14:anchorId="4E87D948" wp14:editId="23C310BC">
            <wp:extent cx="152400" cy="152400"/>
            <wp:effectExtent l="0" t="0" r="0" b="0"/>
            <wp:docPr id="1150735913" name="Immagine 35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F8316" w14:textId="5A161E2F" w:rsidR="00F25ECA" w:rsidRPr="00F25ECA" w:rsidRDefault="00F25ECA" w:rsidP="00F25ECA">
      <w:r w:rsidRPr="00F25ECA">
        <w:drawing>
          <wp:inline distT="0" distB="0" distL="0" distR="0" wp14:anchorId="4CA78462" wp14:editId="15FB05B1">
            <wp:extent cx="152400" cy="205740"/>
            <wp:effectExtent l="0" t="0" r="0" b="0"/>
            <wp:docPr id="260337980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5BCEC" w14:textId="77777777" w:rsidR="00F25ECA" w:rsidRPr="00F25ECA" w:rsidRDefault="00F25ECA" w:rsidP="00F25ECA">
      <w:r w:rsidRPr="00F25ECA">
        <w:rPr>
          <w:b/>
          <w:bCs/>
          <w:i/>
          <w:iCs/>
        </w:rPr>
        <w:t>AVVISI</w:t>
      </w:r>
    </w:p>
    <w:p w14:paraId="317D9110" w14:textId="4E4B6597" w:rsidR="00F25ECA" w:rsidRPr="00F25ECA" w:rsidRDefault="00F25ECA" w:rsidP="00F25ECA">
      <w:r w:rsidRPr="00F25ECA">
        <w:drawing>
          <wp:inline distT="0" distB="0" distL="0" distR="0" wp14:anchorId="6EEFCD3D" wp14:editId="03938B15">
            <wp:extent cx="152400" cy="205740"/>
            <wp:effectExtent l="0" t="0" r="0" b="0"/>
            <wp:docPr id="1523086796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00A190B4" wp14:editId="3E728625">
            <wp:extent cx="152400" cy="205740"/>
            <wp:effectExtent l="0" t="0" r="0" b="3810"/>
            <wp:docPr id="767679314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51390076" wp14:editId="4887231B">
            <wp:extent cx="152400" cy="205740"/>
            <wp:effectExtent l="0" t="0" r="0" b="3810"/>
            <wp:docPr id="1533947817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2D8CC" w14:textId="195D3FB8" w:rsidR="00F25ECA" w:rsidRPr="00F25ECA" w:rsidRDefault="00F25ECA" w:rsidP="00F25ECA">
      <w:r w:rsidRPr="00F25ECA">
        <w:t>COMUNE DI SANTA MARIA A VICO (CE) - Avviso - Indizione di audizione delle organizzazioni sociali, culturali, sindacali, economiche, professionali e ambientaliste di livello provinciale individuate dalla Delibera G.R.C. n. 627/05, preliminare alla predisposizione della Variante al PUC </w:t>
      </w:r>
      <w:r w:rsidRPr="00F25ECA">
        <w:drawing>
          <wp:inline distT="0" distB="0" distL="0" distR="0" wp14:anchorId="12D39C1E" wp14:editId="1EE38475">
            <wp:extent cx="152400" cy="152400"/>
            <wp:effectExtent l="0" t="0" r="0" b="0"/>
            <wp:docPr id="1909256395" name="Immagine 5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3D69C" w14:textId="55F66A14" w:rsidR="00F25ECA" w:rsidRPr="00F25ECA" w:rsidRDefault="00F25ECA" w:rsidP="00F25ECA">
      <w:r w:rsidRPr="00F25ECA">
        <w:drawing>
          <wp:inline distT="0" distB="0" distL="0" distR="0" wp14:anchorId="5B18E365" wp14:editId="5A0D9412">
            <wp:extent cx="152400" cy="205740"/>
            <wp:effectExtent l="0" t="0" r="0" b="0"/>
            <wp:docPr id="2126403500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  <w:r w:rsidRPr="00F25ECA">
        <w:drawing>
          <wp:inline distT="0" distB="0" distL="0" distR="0" wp14:anchorId="64D871E1" wp14:editId="216B1F7C">
            <wp:extent cx="152400" cy="205740"/>
            <wp:effectExtent l="0" t="0" r="0" b="3810"/>
            <wp:docPr id="1419597143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ECA">
        <w:t> </w:t>
      </w:r>
    </w:p>
    <w:p w14:paraId="57DE77CA" w14:textId="77777777" w:rsidR="00F25ECA" w:rsidRDefault="00F25ECA"/>
    <w:sectPr w:rsidR="00F25ECA" w:rsidSect="00F25ECA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CA"/>
    <w:rsid w:val="001A44BA"/>
    <w:rsid w:val="00221B3A"/>
    <w:rsid w:val="00646255"/>
    <w:rsid w:val="00906655"/>
    <w:rsid w:val="00AD0A2E"/>
    <w:rsid w:val="00C24349"/>
    <w:rsid w:val="00F2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C57E"/>
  <w15:chartTrackingRefBased/>
  <w15:docId w15:val="{EECB85D3-90F9-4F1B-BA3B-33AD7304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5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5E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5E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5E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5E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5E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5E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5E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5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5E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5E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5E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5E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5E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5E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5E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5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5E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5E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5E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5E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5E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5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5E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5ECA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F25ECA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25ECA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50986&amp;ATTACH_ID=230888" TargetMode="External"/><Relationship Id="rId13" Type="http://schemas.openxmlformats.org/officeDocument/2006/relationships/hyperlink" Target="https://burc.regione.campania.it/eBurcWeb/directServlet?DOCUMENT_ID=150933&amp;ATTACH_ID=230814" TargetMode="External"/><Relationship Id="rId18" Type="http://schemas.openxmlformats.org/officeDocument/2006/relationships/hyperlink" Target="https://burc.regione.campania.it/eBurcWeb/directServlet?DOCUMENT_ID=150970&amp;ATTACH_ID=2308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50973&amp;ATTACH_ID=230875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50933&amp;ATTACH_ID=230813" TargetMode="External"/><Relationship Id="rId17" Type="http://schemas.openxmlformats.org/officeDocument/2006/relationships/image" Target="media/image7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0888&amp;ATTACH_ID=230750" TargetMode="External"/><Relationship Id="rId20" Type="http://schemas.openxmlformats.org/officeDocument/2006/relationships/hyperlink" Target="https://burc.regione.campania.it/eBurcWeb/directServlet?DOCUMENT_ID=150972&amp;ATTACH_ID=23087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0933&amp;ATTACH_ID=230815" TargetMode="External"/><Relationship Id="rId23" Type="http://schemas.openxmlformats.org/officeDocument/2006/relationships/hyperlink" Target="https://burc.regione.campania.it/eBurcWeb/directServlet?DOCUMENT_ID=150940&amp;ATTACH_ID=230832" TargetMode="External"/><Relationship Id="rId10" Type="http://schemas.openxmlformats.org/officeDocument/2006/relationships/hyperlink" Target="https://burc.regione.campania.it/eBurcWeb/directServlet?DOCUMENT_ID=150933&amp;ATTACH_ID=230812" TargetMode="External"/><Relationship Id="rId19" Type="http://schemas.openxmlformats.org/officeDocument/2006/relationships/hyperlink" Target="https://burc.regione.campania.it/eBurcWeb/directServlet?DOCUMENT_ID=150971&amp;ATTACH_ID=23087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gif"/><Relationship Id="rId22" Type="http://schemas.openxmlformats.org/officeDocument/2006/relationships/hyperlink" Target="https://burc.regione.campania.it/eBurcWeb/directServlet?DOCUMENT_ID=150974&amp;ATTACH_ID=23087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66</dc:title>
  <dc:subject>29 settembre 205</dc:subject>
  <dc:creator>ANCE CAMPANIA</dc:creator>
  <cp:keywords/>
  <dc:description/>
  <cp:lastModifiedBy>ANCE CAMPANIA</cp:lastModifiedBy>
  <cp:revision>1</cp:revision>
  <dcterms:created xsi:type="dcterms:W3CDTF">2025-10-01T08:15:00Z</dcterms:created>
  <dcterms:modified xsi:type="dcterms:W3CDTF">2025-10-01T08:19:00Z</dcterms:modified>
</cp:coreProperties>
</file>