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06707735"/>
        <w:docPartObj>
          <w:docPartGallery w:val="Cover Pages"/>
          <w:docPartUnique/>
        </w:docPartObj>
      </w:sdtPr>
      <w:sdtContent>
        <w:p w14:paraId="58D1205E" w14:textId="4100F029" w:rsidR="006E7617" w:rsidRDefault="006E7617"/>
        <w:p w14:paraId="39C912E3" w14:textId="68CCC1B5" w:rsidR="006E7617" w:rsidRDefault="006E7617">
          <w:r>
            <w:rPr>
              <w:noProof/>
            </w:rPr>
            <w:drawing>
              <wp:inline distT="0" distB="0" distL="0" distR="0" wp14:anchorId="28A6CB4E" wp14:editId="1C46F25E">
                <wp:extent cx="2293620" cy="822960"/>
                <wp:effectExtent l="0" t="0" r="0" b="0"/>
                <wp:docPr id="1467835632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3F0EF8" wp14:editId="322E25D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F4EFC6" w14:textId="3F3579D7" w:rsidR="006E7617" w:rsidRDefault="006E761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89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E9F4031" w14:textId="2414A69C" w:rsidR="006E7617" w:rsidRDefault="006E761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15 dicembre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E6E79A8" w14:textId="1576A818" w:rsidR="006E7617" w:rsidRDefault="006E761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3F0EF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BF4EFC6" w14:textId="3F3579D7" w:rsidR="006E7617" w:rsidRDefault="006E761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89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E9F4031" w14:textId="2414A69C" w:rsidR="006E7617" w:rsidRDefault="006E761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15 dicembre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E6E79A8" w14:textId="1576A818" w:rsidR="006E7617" w:rsidRDefault="006E761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6EC316" wp14:editId="3EE73D9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1DCC2" w14:textId="27E1D3B0" w:rsidR="006E7617" w:rsidRDefault="006E7617">
                                <w:pPr>
                                  <w:pStyle w:val="Nessunaspaziatura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o"/>
                                    <w:tag w:val=""/>
                                    <w:id w:val="-78511638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F42167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F6EC316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2941DCC2" w14:textId="27E1D3B0" w:rsidR="006E7617" w:rsidRDefault="006E7617">
                          <w:pPr>
                            <w:pStyle w:val="Nessunaspaziatura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o"/>
                              <w:tag w:val=""/>
                              <w:id w:val="-7851163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42167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2025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BFA0993" w14:textId="4BF2B9A7" w:rsidR="006E7617" w:rsidRPr="006E7617" w:rsidRDefault="006E7617" w:rsidP="006E7617">
      <w:r w:rsidRPr="006E7617">
        <w:rPr>
          <w:b/>
          <w:bCs/>
          <w:i/>
          <w:iCs/>
        </w:rPr>
        <w:lastRenderedPageBreak/>
        <w:t>DECRETI DIRIGENZIALI</w:t>
      </w:r>
    </w:p>
    <w:p w14:paraId="424E5140" w14:textId="1791B9F5" w:rsidR="006E7617" w:rsidRPr="006E7617" w:rsidRDefault="006E7617" w:rsidP="006E7617">
      <w:r w:rsidRPr="006E7617">
        <w:drawing>
          <wp:inline distT="0" distB="0" distL="0" distR="0" wp14:anchorId="31BA764A" wp14:editId="43D683F9">
            <wp:extent cx="152400" cy="205740"/>
            <wp:effectExtent l="0" t="0" r="0" b="3810"/>
            <wp:docPr id="14264923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5958CA4D" wp14:editId="207DC1BE">
            <wp:extent cx="152400" cy="205740"/>
            <wp:effectExtent l="0" t="0" r="0" b="0"/>
            <wp:docPr id="12766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3E55C882" wp14:editId="2BAFFF9C">
            <wp:extent cx="152400" cy="205740"/>
            <wp:effectExtent l="0" t="0" r="0" b="3810"/>
            <wp:docPr id="19897159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59DE" w14:textId="67A6E736" w:rsidR="00C24349" w:rsidRDefault="006E7617">
      <w:pPr>
        <w:rPr>
          <w:i/>
          <w:iCs/>
        </w:rPr>
      </w:pPr>
      <w:r w:rsidRPr="006E7617">
        <w:rPr>
          <w:i/>
          <w:iCs/>
        </w:rPr>
        <w:t>DIREZIONE GENERALE TUTELA DELLA SALUTE E COORDINAMENTO DEL SISTEMA SANITARIO REGIONALE</w:t>
      </w:r>
    </w:p>
    <w:p w14:paraId="6303162B" w14:textId="689BB076" w:rsidR="006E7617" w:rsidRPr="006E7617" w:rsidRDefault="006E7617" w:rsidP="006E7617">
      <w:r w:rsidRPr="006E7617">
        <w:drawing>
          <wp:inline distT="0" distB="0" distL="0" distR="0" wp14:anchorId="7D257ACE" wp14:editId="6FAD5B7D">
            <wp:extent cx="152400" cy="205740"/>
            <wp:effectExtent l="0" t="0" r="0" b="3810"/>
            <wp:docPr id="22938802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21E52307" wp14:editId="373A218B">
            <wp:extent cx="152400" cy="205740"/>
            <wp:effectExtent l="0" t="0" r="0" b="0"/>
            <wp:docPr id="3567314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6B08" w14:textId="08BE3BA4" w:rsidR="006E7617" w:rsidRPr="006E7617" w:rsidRDefault="006E7617" w:rsidP="006E7617">
      <w:r w:rsidRPr="006E7617">
        <w:t>DIREZIONE GENERALE - DIREZIONE GENERALE TUTELA DELLA SALUTE E COORDINAMENTO DEL SISTEMA SANITARIO REGIONALE Decreto Dirigenziale n. 103 del 10.12.2025 - Fondo di Rotazione ex lege 183/1987 2021-2027 - Interventi complementari rispetto ai programmi cofinanziati dai fondi strutturali dell'Unione europea per il periodo di programmazione 2021-2027. "PIBIN-PED" - Beneficiario AORN Santobono-</w:t>
      </w:r>
      <w:proofErr w:type="spellStart"/>
      <w:r w:rsidRPr="006E7617">
        <w:t>Pausilipon</w:t>
      </w:r>
      <w:proofErr w:type="spellEnd"/>
      <w:r w:rsidRPr="006E7617">
        <w:t xml:space="preserve"> - CUP H69I23000180006. Decreto di ammissione a finanziamento </w:t>
      </w:r>
      <w:r w:rsidRPr="006E7617">
        <w:drawing>
          <wp:inline distT="0" distB="0" distL="0" distR="0" wp14:anchorId="6E7D967C" wp14:editId="31AE59F8">
            <wp:extent cx="152400" cy="152400"/>
            <wp:effectExtent l="0" t="0" r="0" b="0"/>
            <wp:docPr id="235876178" name="Immagine 4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4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A0CBD" w14:textId="77777777" w:rsidR="006E7617" w:rsidRPr="006E7617" w:rsidRDefault="006E7617" w:rsidP="006E7617">
      <w:r w:rsidRPr="006E7617">
        <w:rPr>
          <w:i/>
          <w:iCs/>
        </w:rPr>
        <w:t>UFFICIO APPALTI - CENTRALE DI COMMITTENZA REGIONALE</w:t>
      </w:r>
    </w:p>
    <w:p w14:paraId="6697A113" w14:textId="6D599DCA" w:rsidR="006E7617" w:rsidRPr="006E7617" w:rsidRDefault="006E7617" w:rsidP="006E7617">
      <w:r w:rsidRPr="006E7617">
        <w:drawing>
          <wp:inline distT="0" distB="0" distL="0" distR="0" wp14:anchorId="758B6D71" wp14:editId="10E2F18E">
            <wp:extent cx="152400" cy="205740"/>
            <wp:effectExtent l="0" t="0" r="0" b="3810"/>
            <wp:docPr id="22370326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00F285B6" wp14:editId="2C047394">
            <wp:extent cx="152400" cy="205740"/>
            <wp:effectExtent l="0" t="0" r="0" b="0"/>
            <wp:docPr id="101859529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73003BC1" wp14:editId="1422F407">
            <wp:extent cx="152400" cy="205740"/>
            <wp:effectExtent l="0" t="0" r="0" b="3810"/>
            <wp:docPr id="188476734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6B01547F" wp14:editId="3A508F31">
            <wp:extent cx="152400" cy="205740"/>
            <wp:effectExtent l="0" t="0" r="0" b="3810"/>
            <wp:docPr id="161127144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3DC0" w14:textId="2FC227B1" w:rsidR="006E7617" w:rsidRPr="006E7617" w:rsidRDefault="006E7617" w:rsidP="006E7617">
      <w:r w:rsidRPr="006E7617">
        <w:t>UFFICI SPECIALI - UFFICIO APPALTI - CENTRALE DI COMMITTENZA REGIONALE Decreto Dirigenziale n. 47 del 09.12.2025 - Proc. 4196/AP/2025_procedura di gara aperta telematica ai sensi degli artt. 25 e 71 del D.lgs. 36/2023 inerente all'affidamento della progettazione esecutiva e dell'esecuzione dei lavori di Recupero, restauro e rifunzionalizzazione relativo alla struttura denominata "Ex Convento Gesù delle Monache- primo lotto", in via Settembrini, 101- Napoli- (CUP C61E25000050001), ai sensi dell'art.44 del D.lgs. 36/2023, da aggiudicare con il criterio dell'offerta economicamente più vantaggiosa, ai sensi dell'art. 108, comma 1, del D.lgs. 36/2023_Nomina Commissione Giudicatrice </w:t>
      </w:r>
      <w:r w:rsidRPr="006E7617">
        <w:drawing>
          <wp:inline distT="0" distB="0" distL="0" distR="0" wp14:anchorId="2D137B68" wp14:editId="1C13697A">
            <wp:extent cx="152400" cy="152400"/>
            <wp:effectExtent l="0" t="0" r="0" b="0"/>
            <wp:docPr id="961030418" name="Immagine 12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E582" w14:textId="246B1153" w:rsidR="006E7617" w:rsidRPr="006E7617" w:rsidRDefault="006E7617" w:rsidP="006E7617">
      <w:r w:rsidRPr="006E7617">
        <w:drawing>
          <wp:inline distT="0" distB="0" distL="0" distR="0" wp14:anchorId="5F721494" wp14:editId="74DEDA56">
            <wp:extent cx="152400" cy="205740"/>
            <wp:effectExtent l="0" t="0" r="0" b="3810"/>
            <wp:docPr id="94759633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368C5CC4" wp14:editId="1D3A692C">
            <wp:extent cx="152400" cy="205740"/>
            <wp:effectExtent l="0" t="0" r="0" b="0"/>
            <wp:docPr id="62749898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41CF8D5D" wp14:editId="6DFAA699">
            <wp:extent cx="152400" cy="205740"/>
            <wp:effectExtent l="0" t="0" r="0" b="3810"/>
            <wp:docPr id="77799441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526F1189" wp14:editId="6E14B2A4">
            <wp:extent cx="152400" cy="205740"/>
            <wp:effectExtent l="0" t="0" r="0" b="3810"/>
            <wp:docPr id="152633189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A89B" w14:textId="43D27E26" w:rsidR="006E7617" w:rsidRPr="006E7617" w:rsidRDefault="006E7617" w:rsidP="006E7617">
      <w:r w:rsidRPr="006E7617">
        <w:t>UFFICI SPECIALI - UFFICIO APPALTI - CENTRALE DI COMMITTENZA REGIONALE Decreto Dirigenziale n. 49 del 10.12.2025 - Indizione proc. n. 4268/AP/2025 - Procedura di gara aperta telematica, ai sensi degli artt. 25 e 71 del D.lgs. 36/2023, per l'affidamento dei lavori di "Ristrutturazione, riqualificazione e valorizzazione dell'edificio Ex Convento - Progetto Pilota Sanza: il Borgo dell'accoglienza" (PNRR - M1C3 - investimento 2.1) CUP: G49I22000450006. </w:t>
      </w:r>
      <w:r w:rsidRPr="006E7617">
        <w:drawing>
          <wp:inline distT="0" distB="0" distL="0" distR="0" wp14:anchorId="0A008C11" wp14:editId="74E9AE59">
            <wp:extent cx="152400" cy="152400"/>
            <wp:effectExtent l="0" t="0" r="0" b="0"/>
            <wp:docPr id="452253540" name="Immagine 7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-1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F091B" w14:textId="77777777" w:rsidR="006E7617" w:rsidRPr="006E7617" w:rsidRDefault="006E7617" w:rsidP="006E7617">
      <w:r w:rsidRPr="006E7617">
        <w:rPr>
          <w:i/>
          <w:iCs/>
        </w:rPr>
        <w:t>UFFICIO OPERE PUBBLICHE E INTERVENTI STRATEGICI</w:t>
      </w:r>
    </w:p>
    <w:p w14:paraId="7D4D18A9" w14:textId="75B20FD4" w:rsidR="006E7617" w:rsidRPr="006E7617" w:rsidRDefault="006E7617" w:rsidP="006E7617">
      <w:r w:rsidRPr="006E7617">
        <w:drawing>
          <wp:inline distT="0" distB="0" distL="0" distR="0" wp14:anchorId="180408B5" wp14:editId="068D4C3A">
            <wp:extent cx="152400" cy="205740"/>
            <wp:effectExtent l="0" t="0" r="0" b="3810"/>
            <wp:docPr id="116229350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6DCEC3EB" wp14:editId="350E9C20">
            <wp:extent cx="152400" cy="205740"/>
            <wp:effectExtent l="0" t="0" r="0" b="0"/>
            <wp:docPr id="159994524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</w:p>
    <w:p w14:paraId="770E6B30" w14:textId="03804426" w:rsidR="006E7617" w:rsidRPr="006E7617" w:rsidRDefault="006E7617" w:rsidP="006E7617">
      <w:r w:rsidRPr="006E7617">
        <w:br/>
        <w:t>UFFICI SPECIALI - UFFICIO OPERE PUBBLICHE E INTERVENTI STRATEGICI Decreto Dirigenziale n. 107 del 10.12.2025 - Piano Nazionale di Ripresa e Resilienza (PNRR) - Missione 6 Salute C2-8-ITA-1 "Interventi di ristrutturazione dei percorsi di Pronto Soccorso (PS)" - Investimento M6C2 I 1.1.1.2 Ammodernamento del parco tecnologico e digitale ospedaliero - Digitalizzazione - Sub investimento "Rafforzamento strutturale SSN" - progetti in essere ex art. 2 DL. 34/2020 - Finestra al 10.12.2025. </w:t>
      </w:r>
      <w:r w:rsidRPr="006E7617">
        <w:drawing>
          <wp:inline distT="0" distB="0" distL="0" distR="0" wp14:anchorId="71DA0B1D" wp14:editId="3AFFD44C">
            <wp:extent cx="152400" cy="152400"/>
            <wp:effectExtent l="0" t="0" r="0" b="0"/>
            <wp:docPr id="1196717463" name="Immagine 23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F882" w14:textId="34D4E9D5" w:rsidR="006E7617" w:rsidRPr="006E7617" w:rsidRDefault="006E7617" w:rsidP="006E7617">
      <w:r w:rsidRPr="006E7617">
        <w:drawing>
          <wp:inline distT="0" distB="0" distL="0" distR="0" wp14:anchorId="54E94C59" wp14:editId="6DDC3B1E">
            <wp:extent cx="152400" cy="205740"/>
            <wp:effectExtent l="0" t="0" r="0" b="3810"/>
            <wp:docPr id="23015210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1522D311" wp14:editId="6935A712">
            <wp:extent cx="152400" cy="205740"/>
            <wp:effectExtent l="0" t="0" r="0" b="0"/>
            <wp:docPr id="151654905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7407F9C1" wp14:editId="4FBAEE44">
            <wp:extent cx="152400" cy="205740"/>
            <wp:effectExtent l="0" t="0" r="0" b="3810"/>
            <wp:docPr id="144567813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7105655C" wp14:editId="697650CD">
            <wp:extent cx="152400" cy="205740"/>
            <wp:effectExtent l="0" t="0" r="0" b="0"/>
            <wp:docPr id="1962855478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013A9" w14:textId="77777777" w:rsidR="006E7617" w:rsidRPr="006E7617" w:rsidRDefault="006E7617" w:rsidP="006E7617">
      <w:r w:rsidRPr="006E7617">
        <w:rPr>
          <w:b/>
          <w:bCs/>
          <w:i/>
          <w:iCs/>
        </w:rPr>
        <w:lastRenderedPageBreak/>
        <w:t>SENTENZE E ORDINANZE DELLA CORTE COSTITUZIONALE</w:t>
      </w:r>
    </w:p>
    <w:p w14:paraId="415F0326" w14:textId="49070387" w:rsidR="006E7617" w:rsidRPr="006E7617" w:rsidRDefault="006E7617" w:rsidP="006E7617">
      <w:r w:rsidRPr="006E7617">
        <w:drawing>
          <wp:inline distT="0" distB="0" distL="0" distR="0" wp14:anchorId="595EC1C4" wp14:editId="4B885A8F">
            <wp:extent cx="152400" cy="205740"/>
            <wp:effectExtent l="0" t="0" r="0" b="3810"/>
            <wp:docPr id="195661018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233C5CA3" wp14:editId="38C0A796">
            <wp:extent cx="152400" cy="205740"/>
            <wp:effectExtent l="0" t="0" r="0" b="3810"/>
            <wp:docPr id="52110338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5DBAAA49" wp14:editId="458787BC">
            <wp:extent cx="152400" cy="205740"/>
            <wp:effectExtent l="0" t="0" r="0" b="0"/>
            <wp:docPr id="57508238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8B0F4" w14:textId="266EB729" w:rsidR="006E7617" w:rsidRPr="006E7617" w:rsidRDefault="006E7617" w:rsidP="006E7617">
      <w:r w:rsidRPr="006E7617">
        <w:t>CORTE COSTITUZIONALE - Ricorso ex articolo 127 Cost. n. 45/2025 </w:t>
      </w:r>
      <w:r w:rsidRPr="006E7617">
        <w:drawing>
          <wp:inline distT="0" distB="0" distL="0" distR="0" wp14:anchorId="5D23A0E3" wp14:editId="74A62F3A">
            <wp:extent cx="152400" cy="152400"/>
            <wp:effectExtent l="0" t="0" r="0" b="0"/>
            <wp:docPr id="774410313" name="Immagine 24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0E73C" w14:textId="77777777" w:rsidR="006E7617" w:rsidRPr="006E7617" w:rsidRDefault="006E7617" w:rsidP="006E7617">
      <w:r w:rsidRPr="006E7617">
        <w:rPr>
          <w:b/>
          <w:bCs/>
          <w:i/>
          <w:iCs/>
        </w:rPr>
        <w:t>AVVISI DI DEPOSITO DI P.R.G. E/O ATTI URBANISTICI</w:t>
      </w:r>
    </w:p>
    <w:p w14:paraId="0483D7EB" w14:textId="1C0FF3F2" w:rsidR="006E7617" w:rsidRPr="006E7617" w:rsidRDefault="006E7617" w:rsidP="006E7617">
      <w:r w:rsidRPr="006E7617">
        <w:drawing>
          <wp:inline distT="0" distB="0" distL="0" distR="0" wp14:anchorId="147567DA" wp14:editId="5B09A51B">
            <wp:extent cx="152400" cy="205740"/>
            <wp:effectExtent l="0" t="0" r="0" b="3810"/>
            <wp:docPr id="9866585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771DE132" wp14:editId="654BD646">
            <wp:extent cx="152400" cy="205740"/>
            <wp:effectExtent l="0" t="0" r="0" b="0"/>
            <wp:docPr id="457508324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5055348C" wp14:editId="4262B31D">
            <wp:extent cx="152400" cy="205740"/>
            <wp:effectExtent l="0" t="0" r="0" b="3810"/>
            <wp:docPr id="203855857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1428" w14:textId="6CF1EEA1" w:rsidR="006E7617" w:rsidRPr="006E7617" w:rsidRDefault="006E7617" w:rsidP="006E7617">
      <w:r w:rsidRPr="006E7617">
        <w:t>COMUNE di ALBANELLA (SA) - C.F. 82002390654 - P.IVA. 00775890650 Adozione del Piano urbanistico Attuativo di iniziativa privata riferito al comparto edificatorio (AT-U 18 - Area di trasformazione urbana) in località Matinella ai sensi dell'art. 87 delle NTA del PUC. </w:t>
      </w:r>
      <w:r w:rsidRPr="006E7617">
        <w:drawing>
          <wp:inline distT="0" distB="0" distL="0" distR="0" wp14:anchorId="6FCDC296" wp14:editId="5430BDE5">
            <wp:extent cx="152400" cy="152400"/>
            <wp:effectExtent l="0" t="0" r="0" b="0"/>
            <wp:docPr id="1068346786" name="Immagine 45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52ECD" w14:textId="0B079A34" w:rsidR="006E7617" w:rsidRPr="006E7617" w:rsidRDefault="006E7617" w:rsidP="006E7617">
      <w:r w:rsidRPr="006E7617">
        <w:drawing>
          <wp:inline distT="0" distB="0" distL="0" distR="0" wp14:anchorId="43AEEBA1" wp14:editId="54E908E8">
            <wp:extent cx="152400" cy="205740"/>
            <wp:effectExtent l="0" t="0" r="0" b="3810"/>
            <wp:docPr id="60366876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28925223" wp14:editId="2E448671">
            <wp:extent cx="152400" cy="205740"/>
            <wp:effectExtent l="0" t="0" r="0" b="0"/>
            <wp:docPr id="5503773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1065C99B" wp14:editId="2F6B1A46">
            <wp:extent cx="152400" cy="205740"/>
            <wp:effectExtent l="0" t="0" r="0" b="3810"/>
            <wp:docPr id="112933474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5A5F" w14:textId="78408DAB" w:rsidR="006E7617" w:rsidRPr="006E7617" w:rsidRDefault="006E7617" w:rsidP="006E7617">
      <w:r w:rsidRPr="006E7617">
        <w:t>COMUNE DI GRAGNANO (CITTA' METROPOLITANA DI NAPOLI) - C.F. 00646300632. Avviso Adozione Proposta di Variante al vigente PUC, ai sensi dell'art. 3 e 4 del Reg. n. 5/2011, ai fini della delocalizzazione degli edifici posti in aree ad alto rischio idrogeologico da frana e da alluvione ai sensi dell'art. 23 comma 9-octies della L.R.C. 16/2004 nell'area di proprietà comunale sita in via Ogliaro. </w:t>
      </w:r>
      <w:r w:rsidRPr="006E7617">
        <w:drawing>
          <wp:inline distT="0" distB="0" distL="0" distR="0" wp14:anchorId="2BF3FE53" wp14:editId="78B5F9E4">
            <wp:extent cx="152400" cy="152400"/>
            <wp:effectExtent l="0" t="0" r="0" b="0"/>
            <wp:docPr id="1566734447" name="Immagine 4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B792" w14:textId="742A421E" w:rsidR="006E7617" w:rsidRPr="006E7617" w:rsidRDefault="006E7617" w:rsidP="006E7617">
      <w:r w:rsidRPr="006E7617">
        <w:drawing>
          <wp:inline distT="0" distB="0" distL="0" distR="0" wp14:anchorId="4A7086C6" wp14:editId="4FE08A66">
            <wp:extent cx="152400" cy="205740"/>
            <wp:effectExtent l="0" t="0" r="0" b="3810"/>
            <wp:docPr id="612119337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59EF44DA" wp14:editId="480B5628">
            <wp:extent cx="152400" cy="205740"/>
            <wp:effectExtent l="0" t="0" r="0" b="0"/>
            <wp:docPr id="183809732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4B3140C0" wp14:editId="1E6042BA">
            <wp:extent cx="152400" cy="205740"/>
            <wp:effectExtent l="0" t="0" r="0" b="3810"/>
            <wp:docPr id="190445803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1356" w14:textId="371F0EF5" w:rsidR="006E7617" w:rsidRPr="006E7617" w:rsidRDefault="006E7617" w:rsidP="006E7617">
      <w:r w:rsidRPr="006E7617">
        <w:t xml:space="preserve">COMUNE DI SALERNO C.F. 80000330656 - Approvazione del Piano Urbanistico Attuativo avente valore di Programma operativo relativo ad un'area urbana di proprietà della Società "RCS Immobiliare </w:t>
      </w:r>
      <w:proofErr w:type="spellStart"/>
      <w:r w:rsidRPr="006E7617">
        <w:t>srl</w:t>
      </w:r>
      <w:proofErr w:type="spellEnd"/>
      <w:r w:rsidRPr="006E7617">
        <w:t xml:space="preserve">", sita in via </w:t>
      </w:r>
      <w:proofErr w:type="spellStart"/>
      <w:r w:rsidRPr="006E7617">
        <w:t>Rafastia</w:t>
      </w:r>
      <w:proofErr w:type="spellEnd"/>
      <w:r w:rsidRPr="006E7617">
        <w:t xml:space="preserve"> n. 55. </w:t>
      </w:r>
      <w:r w:rsidRPr="006E7617">
        <w:drawing>
          <wp:inline distT="0" distB="0" distL="0" distR="0" wp14:anchorId="3B8DF29F" wp14:editId="6C634370">
            <wp:extent cx="152400" cy="152400"/>
            <wp:effectExtent l="0" t="0" r="0" b="0"/>
            <wp:docPr id="1973091464" name="Immagine 3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A608" w14:textId="1B838FD3" w:rsidR="006E7617" w:rsidRPr="006E7617" w:rsidRDefault="006E7617" w:rsidP="006E7617">
      <w:r w:rsidRPr="006E7617">
        <w:drawing>
          <wp:inline distT="0" distB="0" distL="0" distR="0" wp14:anchorId="4FA194AE" wp14:editId="0AF95D79">
            <wp:extent cx="152400" cy="205740"/>
            <wp:effectExtent l="0" t="0" r="0" b="3810"/>
            <wp:docPr id="1104259084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04D1A5AA" wp14:editId="28D6F5C9">
            <wp:extent cx="152400" cy="205740"/>
            <wp:effectExtent l="0" t="0" r="0" b="0"/>
            <wp:docPr id="1527362128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79CD250C" wp14:editId="716CBAB7">
            <wp:extent cx="152400" cy="205740"/>
            <wp:effectExtent l="0" t="0" r="0" b="3810"/>
            <wp:docPr id="151839751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347F1" w14:textId="2820F867" w:rsidR="006E7617" w:rsidRPr="006E7617" w:rsidRDefault="006E7617" w:rsidP="006E7617">
      <w:r w:rsidRPr="006E7617">
        <w:t>COMUNE DI SAN VALENTINO TORIO (SA) - Delibera di Giunta Comunale n. 163 del 20/11/2025. Approvazione P.U.A. del Comparto C3- ATURI 1. </w:t>
      </w:r>
      <w:r w:rsidRPr="006E7617">
        <w:drawing>
          <wp:inline distT="0" distB="0" distL="0" distR="0" wp14:anchorId="4E1349B3" wp14:editId="318DCDE8">
            <wp:extent cx="152400" cy="152400"/>
            <wp:effectExtent l="0" t="0" r="0" b="0"/>
            <wp:docPr id="757946503" name="Immagine 3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A385" w14:textId="52EE28F7" w:rsidR="006E7617" w:rsidRPr="006E7617" w:rsidRDefault="006E7617" w:rsidP="006E7617">
      <w:r w:rsidRPr="006E7617">
        <w:drawing>
          <wp:inline distT="0" distB="0" distL="0" distR="0" wp14:anchorId="54FF3A1C" wp14:editId="6E1C68D2">
            <wp:extent cx="152400" cy="205740"/>
            <wp:effectExtent l="0" t="0" r="0" b="3810"/>
            <wp:docPr id="44492175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5E651518" wp14:editId="7A7DBA80">
            <wp:extent cx="152400" cy="205740"/>
            <wp:effectExtent l="0" t="0" r="0" b="0"/>
            <wp:docPr id="22068958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66E71A26" wp14:editId="4A39616D">
            <wp:extent cx="152400" cy="205740"/>
            <wp:effectExtent l="0" t="0" r="0" b="0"/>
            <wp:docPr id="1154855963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CFD49" w14:textId="4A59E241" w:rsidR="006E7617" w:rsidRPr="006E7617" w:rsidRDefault="006E7617" w:rsidP="006E7617">
      <w:r w:rsidRPr="006E7617">
        <w:t>COMUNE DI STURNO (AV) C.F. 81000170647 - Avviso Di Approvazione Della Variante Interna Al P.U.A. Del Vigente PIP. L.R. 16/2004 e Regolamento di Attuazione 5/2011. </w:t>
      </w:r>
      <w:r w:rsidRPr="006E7617">
        <w:drawing>
          <wp:inline distT="0" distB="0" distL="0" distR="0" wp14:anchorId="4AE31B3D" wp14:editId="30EB34EB">
            <wp:extent cx="152400" cy="152400"/>
            <wp:effectExtent l="0" t="0" r="0" b="0"/>
            <wp:docPr id="1933950312" name="Immagine 29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4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D966F" w14:textId="0863162B" w:rsidR="006E7617" w:rsidRPr="006E7617" w:rsidRDefault="006E7617" w:rsidP="006E7617">
      <w:r w:rsidRPr="006E7617">
        <w:drawing>
          <wp:inline distT="0" distB="0" distL="0" distR="0" wp14:anchorId="0598E189" wp14:editId="238D8CE6">
            <wp:extent cx="152400" cy="205740"/>
            <wp:effectExtent l="0" t="0" r="0" b="0"/>
            <wp:docPr id="143968225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E99B4" w14:textId="77777777" w:rsidR="006E7617" w:rsidRPr="006E7617" w:rsidRDefault="006E7617" w:rsidP="006E7617">
      <w:r w:rsidRPr="006E7617">
        <w:rPr>
          <w:b/>
          <w:bCs/>
          <w:i/>
          <w:iCs/>
        </w:rPr>
        <w:t>AVVISI</w:t>
      </w:r>
    </w:p>
    <w:p w14:paraId="31FB8621" w14:textId="6003632C" w:rsidR="006E7617" w:rsidRPr="006E7617" w:rsidRDefault="006E7617" w:rsidP="006E7617">
      <w:r w:rsidRPr="006E7617">
        <w:drawing>
          <wp:inline distT="0" distB="0" distL="0" distR="0" wp14:anchorId="2D06B342" wp14:editId="46D7CDEA">
            <wp:extent cx="152400" cy="205740"/>
            <wp:effectExtent l="0" t="0" r="0" b="0"/>
            <wp:docPr id="36734479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7517B288" wp14:editId="358EEEBF">
            <wp:extent cx="152400" cy="205740"/>
            <wp:effectExtent l="0" t="0" r="0" b="3810"/>
            <wp:docPr id="87909523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2928F728" wp14:editId="5B4DC2A9">
            <wp:extent cx="152400" cy="205740"/>
            <wp:effectExtent l="0" t="0" r="0" b="3810"/>
            <wp:docPr id="316987760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55DA8" w14:textId="016543E6" w:rsidR="006E7617" w:rsidRPr="006E7617" w:rsidRDefault="006E7617" w:rsidP="006E7617">
      <w:r w:rsidRPr="006E7617">
        <w:t>COMUNE DI SAN GREGORIO MAGNO (SA) - Avviso - Asta pubblica n. 01/2025 "Alienazione immobili di proprietà Comunale - n. 2 lotti" </w:t>
      </w:r>
      <w:r w:rsidRPr="006E7617">
        <w:drawing>
          <wp:inline distT="0" distB="0" distL="0" distR="0" wp14:anchorId="239E74CD" wp14:editId="320B9524">
            <wp:extent cx="152400" cy="152400"/>
            <wp:effectExtent l="0" t="0" r="0" b="0"/>
            <wp:docPr id="1835155439" name="Immagine 52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BC50" w14:textId="2062E09E" w:rsidR="006E7617" w:rsidRPr="006E7617" w:rsidRDefault="006E7617" w:rsidP="006E7617">
      <w:r w:rsidRPr="006E7617">
        <w:drawing>
          <wp:inline distT="0" distB="0" distL="0" distR="0" wp14:anchorId="10F3A9F4" wp14:editId="4718E054">
            <wp:extent cx="152400" cy="205740"/>
            <wp:effectExtent l="0" t="0" r="0" b="0"/>
            <wp:docPr id="185150788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6ECBA212" wp14:editId="6F457A5E">
            <wp:extent cx="152400" cy="205740"/>
            <wp:effectExtent l="0" t="0" r="0" b="3810"/>
            <wp:docPr id="911023275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617">
        <w:t> </w:t>
      </w:r>
      <w:r w:rsidRPr="006E7617">
        <w:drawing>
          <wp:inline distT="0" distB="0" distL="0" distR="0" wp14:anchorId="151581BB" wp14:editId="742953F2">
            <wp:extent cx="152400" cy="205740"/>
            <wp:effectExtent l="0" t="0" r="0" b="3810"/>
            <wp:docPr id="120705956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0AC6" w14:textId="77777777" w:rsidR="006E7617" w:rsidRPr="006E7617" w:rsidRDefault="006E7617"/>
    <w:sectPr w:rsidR="006E7617" w:rsidRPr="006E7617" w:rsidSect="006E761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17"/>
    <w:rsid w:val="001A44BA"/>
    <w:rsid w:val="00414C14"/>
    <w:rsid w:val="00646255"/>
    <w:rsid w:val="006E7617"/>
    <w:rsid w:val="00906655"/>
    <w:rsid w:val="00AD0A2E"/>
    <w:rsid w:val="00C24349"/>
    <w:rsid w:val="00F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3218"/>
  <w15:chartTrackingRefBased/>
  <w15:docId w15:val="{BF858CD1-21CD-4141-981A-D157B87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7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7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76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76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76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76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76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76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76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7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7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76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76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76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76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76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76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76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76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76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76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76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76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7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76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761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6E761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761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s://burc.regione.campania.it/eBurcWeb/directServlet?DOCUMENT_ID=152104&amp;ATTACH_ID=232802" TargetMode="External"/><Relationship Id="rId18" Type="http://schemas.openxmlformats.org/officeDocument/2006/relationships/hyperlink" Target="https://burc.regione.campania.it/eBurcWeb/directServlet?DOCUMENT_ID=152161&amp;ATTACH_ID=23288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hyperlink" Target="https://burc.regione.campania.it/eBurcWeb/directServlet?DOCUMENT_ID=152096&amp;ATTACH_ID=232793" TargetMode="External"/><Relationship Id="rId17" Type="http://schemas.openxmlformats.org/officeDocument/2006/relationships/hyperlink" Target="https://burc.regione.campania.it/eBurcWeb/directServlet?DOCUMENT_ID=152162&amp;ATTACH_ID=2328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rc.regione.campania.it/eBurcWeb/directServlet?DOCUMENT_ID=152168&amp;ATTACH_ID=232894" TargetMode="External"/><Relationship Id="rId20" Type="http://schemas.openxmlformats.org/officeDocument/2006/relationships/hyperlink" Target="https://burc.regione.campania.it/eBurcWeb/directServlet?DOCUMENT_ID=152118&amp;ATTACH_ID=232833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burc.regione.campania.it/eBurcWeb/directServlet?DOCUMENT_ID=152101&amp;ATTACH_ID=232799" TargetMode="External"/><Relationship Id="rId5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52163&amp;ATTACH_ID=232889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burc.regione.campania.it/eBurcWeb/directServlet?DOCUMENT_ID=152160&amp;ATTACH_ID=23288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urc.regione.campania.it/eBurcWeb/directServlet?DOCUMENT_ID=152111&amp;ATTACH_ID=232821" TargetMode="External"/><Relationship Id="rId14" Type="http://schemas.openxmlformats.org/officeDocument/2006/relationships/hyperlink" Target="https://burc.regione.campania.it/eBurcWeb/directServlet?DOCUMENT_ID=152169&amp;ATTACH_ID=2328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89</dc:title>
  <dc:subject>15 dicembre 2025</dc:subject>
  <dc:creator>ANCE CAMPANIA</dc:creator>
  <cp:keywords/>
  <dc:description/>
  <cp:lastModifiedBy>ANCE CAMPANIA</cp:lastModifiedBy>
  <cp:revision>2</cp:revision>
  <dcterms:created xsi:type="dcterms:W3CDTF">2025-12-16T08:37:00Z</dcterms:created>
  <dcterms:modified xsi:type="dcterms:W3CDTF">2025-12-16T08:44:00Z</dcterms:modified>
</cp:coreProperties>
</file>